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0001513363</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FIDUS INVESTMENT Corp</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MARYLAND</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60" w:hanging="215"/>
        <w:spacing w:after="0" w:line="302" w:lineRule="auto"/>
        <w:rPr>
          <w:sz w:val="20"/>
          <w:szCs w:val="20"/>
          <w:color w:val="auto"/>
        </w:rPr>
      </w:pPr>
      <w:r>
        <w:rPr>
          <w:rFonts w:ascii="Arial" w:cs="Arial" w:eastAsia="Arial" w:hAnsi="Arial"/>
          <w:sz w:val="22"/>
          <w:szCs w:val="22"/>
          <w:color w:val="auto"/>
        </w:rPr>
        <w:t>X Within Last Five Years (Specify Year) 2011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FIDUS INVESTMENT Corp</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1603 ORRINGTON AVENUE</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right="1440" w:firstLine="41"/>
        <w:spacing w:after="0" w:line="471" w:lineRule="auto"/>
        <w:rPr>
          <w:sz w:val="20"/>
          <w:szCs w:val="20"/>
          <w:color w:val="auto"/>
        </w:rPr>
      </w:pPr>
      <w:r>
        <w:rPr>
          <w:rFonts w:ascii="Arial" w:cs="Arial" w:eastAsia="Arial" w:hAnsi="Arial"/>
          <w:sz w:val="22"/>
          <w:szCs w:val="22"/>
          <w:color w:val="auto"/>
        </w:rPr>
        <w:t>EVANSTON ILLINOIS 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SUITE 820</w:t>
      </w:r>
    </w:p>
    <w:p>
      <w:pPr>
        <w:spacing w:after="0" w:line="38"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60201</w:t>
      </w:r>
      <w:r>
        <w:rPr>
          <w:sz w:val="20"/>
          <w:szCs w:val="20"/>
          <w:color w:val="auto"/>
        </w:rPr>
        <w:tab/>
      </w:r>
      <w:r>
        <w:rPr>
          <w:rFonts w:ascii="Arial" w:cs="Arial" w:eastAsia="Arial" w:hAnsi="Arial"/>
          <w:sz w:val="22"/>
          <w:szCs w:val="22"/>
          <w:color w:val="auto"/>
        </w:rPr>
        <w:t>847-859-3940</w:t>
      </w:r>
    </w:p>
    <w:p>
      <w:pPr>
        <w:spacing w:after="0" w:line="740"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ind w:left="1220"/>
        <w:spacing w:after="0"/>
        <w:tabs>
          <w:tab w:leader="none" w:pos="4600" w:val="left"/>
          <w:tab w:leader="none" w:pos="7900" w:val="left"/>
        </w:tabs>
        <w:rPr>
          <w:sz w:val="20"/>
          <w:szCs w:val="20"/>
          <w:color w:val="auto"/>
        </w:rPr>
      </w:pPr>
      <w:r>
        <w:rPr>
          <w:rFonts w:ascii="Arial" w:cs="Arial" w:eastAsia="Arial" w:hAnsi="Arial"/>
          <w:sz w:val="22"/>
          <w:szCs w:val="22"/>
          <w:b w:val="1"/>
          <w:bCs w:val="1"/>
          <w:color w:val="auto"/>
        </w:rPr>
        <w:t>Last Name</w:t>
      </w:r>
      <w:r>
        <w:rPr>
          <w:sz w:val="20"/>
          <w:szCs w:val="20"/>
          <w:color w:val="auto"/>
        </w:rPr>
        <w:tab/>
      </w: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4"/>
          <w:szCs w:val="24"/>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ROSS</w:t>
      </w:r>
      <w:r>
        <w:rPr>
          <w:sz w:val="20"/>
          <w:szCs w:val="20"/>
          <w:color w:val="auto"/>
        </w:rPr>
        <w:tab/>
      </w:r>
      <w:r>
        <w:rPr>
          <w:rFonts w:ascii="Arial" w:cs="Arial" w:eastAsia="Arial" w:hAnsi="Arial"/>
          <w:sz w:val="22"/>
          <w:szCs w:val="22"/>
          <w:color w:val="auto"/>
        </w:rPr>
        <w:t>EDWARD</w:t>
      </w:r>
      <w:r>
        <w:rPr>
          <w:sz w:val="20"/>
          <w:szCs w:val="20"/>
          <w:color w:val="auto"/>
        </w:rPr>
        <w:tab/>
      </w:r>
      <w:r>
        <w:rPr>
          <w:rFonts w:ascii="Arial" w:cs="Arial" w:eastAsia="Arial" w:hAnsi="Arial"/>
          <w:sz w:val="22"/>
          <w:szCs w:val="22"/>
          <w:color w:val="auto"/>
        </w:rPr>
        <w:t>H.</w:t>
      </w:r>
    </w:p>
    <w:p>
      <w:pPr>
        <w:spacing w:after="0" w:line="38" w:lineRule="exact"/>
        <w:rPr>
          <w:sz w:val="24"/>
          <w:szCs w:val="24"/>
          <w:color w:val="auto"/>
        </w:rPr>
      </w:pPr>
    </w:p>
    <w:p>
      <w:pPr>
        <w:ind w:left="960"/>
        <w:spacing w:after="0"/>
        <w:tabs>
          <w:tab w:leader="none" w:pos="436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4"/>
          <w:szCs w:val="24"/>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1603 ORRINGTON AVENUE</w:t>
      </w:r>
      <w:r>
        <w:rPr>
          <w:sz w:val="20"/>
          <w:szCs w:val="20"/>
          <w:color w:val="auto"/>
        </w:rPr>
        <w:tab/>
      </w:r>
      <w:r>
        <w:rPr>
          <w:rFonts w:ascii="Arial" w:cs="Arial" w:eastAsia="Arial" w:hAnsi="Arial"/>
          <w:sz w:val="19"/>
          <w:szCs w:val="19"/>
          <w:color w:val="auto"/>
        </w:rPr>
        <w:t>SUITE 820</w:t>
      </w:r>
    </w:p>
    <w:p>
      <w:pPr>
        <w:spacing w:after="0" w:line="38" w:lineRule="exact"/>
        <w:rPr>
          <w:sz w:val="24"/>
          <w:szCs w:val="24"/>
          <w:color w:val="auto"/>
        </w:rPr>
      </w:pPr>
    </w:p>
    <w:p>
      <w:pPr>
        <w:jc w:val="both"/>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4"/>
          <w:szCs w:val="24"/>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EVANSTON</w:t>
      </w:r>
      <w:r>
        <w:rPr>
          <w:sz w:val="20"/>
          <w:szCs w:val="20"/>
          <w:color w:val="auto"/>
        </w:rPr>
        <w:tab/>
      </w:r>
      <w:r>
        <w:rPr>
          <w:rFonts w:ascii="Arial" w:cs="Arial" w:eastAsia="Arial" w:hAnsi="Arial"/>
          <w:sz w:val="22"/>
          <w:szCs w:val="22"/>
          <w:color w:val="auto"/>
        </w:rPr>
        <w:t>ILLINOIS</w:t>
      </w:r>
      <w:r>
        <w:rPr>
          <w:sz w:val="20"/>
          <w:szCs w:val="20"/>
          <w:color w:val="auto"/>
        </w:rPr>
        <w:tab/>
      </w:r>
      <w:r>
        <w:rPr>
          <w:rFonts w:ascii="Arial" w:cs="Arial" w:eastAsia="Arial" w:hAnsi="Arial"/>
          <w:sz w:val="19"/>
          <w:szCs w:val="19"/>
          <w:color w:val="auto"/>
        </w:rPr>
        <w:t>60201</w:t>
      </w:r>
    </w:p>
    <w:p>
      <w:pPr>
        <w:spacing w:after="0" w:line="65" w:lineRule="exact"/>
        <w:rPr>
          <w:sz w:val="24"/>
          <w:szCs w:val="24"/>
          <w:color w:val="auto"/>
        </w:rPr>
      </w:pPr>
    </w:p>
    <w:p>
      <w:pPr>
        <w:ind w:left="60"/>
        <w:spacing w:after="0"/>
        <w:tabs>
          <w:tab w:leader="none" w:pos="430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CHAIRMAN, PRESIDENT AND CHIEF EXECUTIVE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8" w:lineRule="exact"/>
        <w:rPr>
          <w:sz w:val="24"/>
          <w:szCs w:val="24"/>
          <w:color w:val="auto"/>
        </w:rPr>
      </w:pPr>
    </w:p>
    <w:p>
      <w:pPr>
        <w:ind w:left="1220"/>
        <w:spacing w:after="0"/>
        <w:tabs>
          <w:tab w:leader="none" w:pos="4600" w:val="left"/>
          <w:tab w:leader="none" w:pos="7900" w:val="left"/>
        </w:tabs>
        <w:rPr>
          <w:sz w:val="20"/>
          <w:szCs w:val="20"/>
          <w:color w:val="auto"/>
        </w:rPr>
      </w:pPr>
      <w:r>
        <w:rPr>
          <w:rFonts w:ascii="Arial" w:cs="Arial" w:eastAsia="Arial" w:hAnsi="Arial"/>
          <w:sz w:val="22"/>
          <w:szCs w:val="22"/>
          <w:b w:val="1"/>
          <w:bCs w:val="1"/>
          <w:color w:val="auto"/>
        </w:rPr>
        <w:t>Last Name</w:t>
      </w:r>
      <w:r>
        <w:rPr>
          <w:sz w:val="20"/>
          <w:szCs w:val="20"/>
          <w:color w:val="auto"/>
        </w:rPr>
        <w:tab/>
      </w: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4"/>
          <w:szCs w:val="24"/>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SCHAEFER</w:t>
      </w:r>
      <w:r>
        <w:rPr>
          <w:sz w:val="20"/>
          <w:szCs w:val="20"/>
          <w:color w:val="auto"/>
        </w:rPr>
        <w:tab/>
      </w:r>
      <w:r>
        <w:rPr>
          <w:rFonts w:ascii="Arial" w:cs="Arial" w:eastAsia="Arial" w:hAnsi="Arial"/>
          <w:sz w:val="22"/>
          <w:szCs w:val="22"/>
          <w:color w:val="auto"/>
        </w:rPr>
        <w:t>CARY</w:t>
      </w:r>
      <w:r>
        <w:rPr>
          <w:sz w:val="20"/>
          <w:szCs w:val="20"/>
          <w:color w:val="auto"/>
        </w:rPr>
        <w:tab/>
      </w:r>
      <w:r>
        <w:rPr>
          <w:rFonts w:ascii="Arial" w:cs="Arial" w:eastAsia="Arial" w:hAnsi="Arial"/>
          <w:sz w:val="22"/>
          <w:szCs w:val="22"/>
          <w:color w:val="auto"/>
        </w:rPr>
        <w:t>L.</w:t>
      </w:r>
    </w:p>
    <w:p>
      <w:pPr>
        <w:spacing w:after="0" w:line="38" w:lineRule="exact"/>
        <w:rPr>
          <w:sz w:val="24"/>
          <w:szCs w:val="24"/>
          <w:color w:val="auto"/>
        </w:rPr>
      </w:pPr>
    </w:p>
    <w:p>
      <w:pPr>
        <w:ind w:left="960"/>
        <w:spacing w:after="0"/>
        <w:tabs>
          <w:tab w:leader="none" w:pos="436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4"/>
          <w:szCs w:val="24"/>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1603 ORRINGTON AVENUE</w:t>
      </w:r>
      <w:r>
        <w:rPr>
          <w:sz w:val="20"/>
          <w:szCs w:val="20"/>
          <w:color w:val="auto"/>
        </w:rPr>
        <w:tab/>
      </w:r>
      <w:r>
        <w:rPr>
          <w:rFonts w:ascii="Arial" w:cs="Arial" w:eastAsia="Arial" w:hAnsi="Arial"/>
          <w:sz w:val="19"/>
          <w:szCs w:val="19"/>
          <w:color w:val="auto"/>
        </w:rPr>
        <w:t>SUITE 820</w:t>
      </w:r>
    </w:p>
    <w:p>
      <w:pPr>
        <w:spacing w:after="0" w:line="38" w:lineRule="exact"/>
        <w:rPr>
          <w:sz w:val="24"/>
          <w:szCs w:val="24"/>
          <w:color w:val="auto"/>
        </w:rPr>
      </w:pPr>
    </w:p>
    <w:p>
      <w:pPr>
        <w:jc w:val="both"/>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4"/>
          <w:szCs w:val="24"/>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EVANSTON</w:t>
      </w:r>
      <w:r>
        <w:rPr>
          <w:sz w:val="20"/>
          <w:szCs w:val="20"/>
          <w:color w:val="auto"/>
        </w:rPr>
        <w:tab/>
      </w:r>
      <w:r>
        <w:rPr>
          <w:rFonts w:ascii="Arial" w:cs="Arial" w:eastAsia="Arial" w:hAnsi="Arial"/>
          <w:sz w:val="22"/>
          <w:szCs w:val="22"/>
          <w:color w:val="auto"/>
        </w:rPr>
        <w:t>ILLINOIS</w:t>
      </w:r>
      <w:r>
        <w:rPr>
          <w:sz w:val="20"/>
          <w:szCs w:val="20"/>
          <w:color w:val="auto"/>
        </w:rPr>
        <w:tab/>
      </w:r>
      <w:r>
        <w:rPr>
          <w:rFonts w:ascii="Arial" w:cs="Arial" w:eastAsia="Arial" w:hAnsi="Arial"/>
          <w:sz w:val="19"/>
          <w:szCs w:val="19"/>
          <w:color w:val="auto"/>
        </w:rPr>
        <w:t>60201</w:t>
      </w:r>
    </w:p>
    <w:p>
      <w:pPr>
        <w:spacing w:after="0" w:line="65" w:lineRule="exact"/>
        <w:rPr>
          <w:sz w:val="24"/>
          <w:szCs w:val="24"/>
          <w:color w:val="auto"/>
        </w:rPr>
      </w:pPr>
    </w:p>
    <w:p>
      <w:pPr>
        <w:ind w:left="60"/>
        <w:spacing w:after="0"/>
        <w:tabs>
          <w:tab w:leader="none" w:pos="3300" w:val="left"/>
          <w:tab w:leader="none" w:pos="424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w:t>
      </w:r>
      <w:r>
        <w:rPr>
          <w:sz w:val="20"/>
          <w:szCs w:val="20"/>
          <w:color w:val="auto"/>
        </w:rPr>
        <w:tab/>
      </w:r>
      <w:r>
        <w:rPr>
          <w:rFonts w:ascii="Arial" w:cs="Arial" w:eastAsia="Arial" w:hAnsi="Arial"/>
          <w:sz w:val="22"/>
          <w:szCs w:val="22"/>
          <w:color w:val="auto"/>
        </w:rPr>
        <w:t>Director</w:t>
      </w:r>
      <w:r>
        <w:rPr>
          <w:sz w:val="20"/>
          <w:szCs w:val="20"/>
          <w:color w:val="auto"/>
        </w:rPr>
        <w:tab/>
      </w:r>
      <w:r>
        <w:rPr>
          <w:rFonts w:ascii="Arial" w:cs="Arial" w:eastAsia="Arial" w:hAnsi="Arial"/>
          <w:sz w:val="19"/>
          <w:szCs w:val="19"/>
          <w:color w:val="auto"/>
        </w:rPr>
        <w:t>Promoter</w:t>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CHIEF FINANCIAL OFFICER,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080" w:type="dxa"/>
            <w:vAlign w:val="bottom"/>
            <w:gridSpan w:val="2"/>
          </w:tcPr>
          <w:p>
            <w:pPr>
              <w:jc w:val="center"/>
              <w:ind w:left="252"/>
              <w:spacing w:after="0"/>
              <w:rPr>
                <w:sz w:val="20"/>
                <w:szCs w:val="20"/>
                <w:color w:val="auto"/>
              </w:rPr>
            </w:pPr>
            <w:r>
              <w:rPr>
                <w:rFonts w:ascii="Arial" w:cs="Arial" w:eastAsia="Arial" w:hAnsi="Arial"/>
                <w:sz w:val="22"/>
                <w:szCs w:val="22"/>
                <w:b w:val="1"/>
                <w:bCs w:val="1"/>
                <w:color w:val="auto"/>
                <w:w w:val="89"/>
              </w:rPr>
              <w:t>Last Name</w:t>
            </w:r>
          </w:p>
        </w:tc>
        <w:tc>
          <w:tcPr>
            <w:tcW w:w="9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ROBINSON</w:t>
            </w:r>
          </w:p>
        </w:tc>
        <w:tc>
          <w:tcPr>
            <w:tcW w:w="1680" w:type="dxa"/>
            <w:vAlign w:val="bottom"/>
          </w:tcPr>
          <w:p>
            <w:pPr>
              <w:spacing w:after="0"/>
              <w:rPr>
                <w:sz w:val="24"/>
                <w:szCs w:val="24"/>
                <w:color w:val="auto"/>
              </w:rPr>
            </w:pPr>
          </w:p>
        </w:tc>
        <w:tc>
          <w:tcPr>
            <w:tcW w:w="3460" w:type="dxa"/>
            <w:vAlign w:val="bottom"/>
            <w:gridSpan w:val="2"/>
          </w:tcPr>
          <w:p>
            <w:pPr>
              <w:ind w:left="380"/>
              <w:spacing w:after="0"/>
              <w:rPr>
                <w:sz w:val="20"/>
                <w:szCs w:val="20"/>
                <w:color w:val="auto"/>
              </w:rPr>
            </w:pPr>
            <w:r>
              <w:rPr>
                <w:rFonts w:ascii="Arial" w:cs="Arial" w:eastAsia="Arial" w:hAnsi="Arial"/>
                <w:sz w:val="22"/>
                <w:szCs w:val="22"/>
                <w:color w:val="auto"/>
              </w:rPr>
              <w:t>WAYNE</w:t>
            </w:r>
          </w:p>
        </w:tc>
        <w:tc>
          <w:tcPr>
            <w:tcW w:w="4880" w:type="dxa"/>
            <w:vAlign w:val="bottom"/>
          </w:tcPr>
          <w:p>
            <w:pPr>
              <w:ind w:left="320"/>
              <w:spacing w:after="0"/>
              <w:rPr>
                <w:sz w:val="20"/>
                <w:szCs w:val="20"/>
                <w:color w:val="auto"/>
              </w:rPr>
            </w:pPr>
            <w:r>
              <w:rPr>
                <w:rFonts w:ascii="Arial" w:cs="Arial" w:eastAsia="Arial" w:hAnsi="Arial"/>
                <w:sz w:val="22"/>
                <w:szCs w:val="22"/>
                <w:color w:val="auto"/>
              </w:rPr>
              <w:t>F.</w:t>
            </w:r>
          </w:p>
        </w:tc>
      </w:tr>
      <w:tr>
        <w:trPr>
          <w:trHeight w:val="297"/>
        </w:trPr>
        <w:tc>
          <w:tcPr>
            <w:tcW w:w="3080" w:type="dxa"/>
            <w:vAlign w:val="bottom"/>
            <w:gridSpan w:val="2"/>
          </w:tcPr>
          <w:p>
            <w:pPr>
              <w:jc w:val="center"/>
              <w:ind w:left="252"/>
              <w:spacing w:after="0"/>
              <w:rPr>
                <w:sz w:val="20"/>
                <w:szCs w:val="20"/>
                <w:color w:val="auto"/>
              </w:rPr>
            </w:pPr>
            <w:r>
              <w:rPr>
                <w:rFonts w:ascii="Arial" w:cs="Arial" w:eastAsia="Arial" w:hAnsi="Arial"/>
                <w:sz w:val="22"/>
                <w:szCs w:val="22"/>
                <w:b w:val="1"/>
                <w:bCs w:val="1"/>
                <w:color w:val="auto"/>
                <w:w w:val="86"/>
              </w:rPr>
              <w:t>Street Address 1</w:t>
            </w:r>
          </w:p>
        </w:tc>
        <w:tc>
          <w:tcPr>
            <w:tcW w:w="9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080" w:type="dxa"/>
            <w:vAlign w:val="bottom"/>
            <w:gridSpan w:val="2"/>
          </w:tcPr>
          <w:p>
            <w:pPr>
              <w:ind w:left="40"/>
              <w:spacing w:after="0"/>
              <w:rPr>
                <w:sz w:val="20"/>
                <w:szCs w:val="20"/>
                <w:color w:val="auto"/>
              </w:rPr>
            </w:pPr>
            <w:r>
              <w:rPr>
                <w:rFonts w:ascii="Arial" w:cs="Arial" w:eastAsia="Arial" w:hAnsi="Arial"/>
                <w:sz w:val="22"/>
                <w:szCs w:val="22"/>
                <w:color w:val="auto"/>
              </w:rPr>
              <w:t>1603 ORRINGTON AVENUE</w:t>
            </w:r>
          </w:p>
        </w:tc>
        <w:tc>
          <w:tcPr>
            <w:tcW w:w="3460" w:type="dxa"/>
            <w:vAlign w:val="bottom"/>
            <w:gridSpan w:val="2"/>
          </w:tcPr>
          <w:p>
            <w:pPr>
              <w:ind w:left="380"/>
              <w:spacing w:after="0"/>
              <w:rPr>
                <w:sz w:val="20"/>
                <w:szCs w:val="20"/>
                <w:color w:val="auto"/>
              </w:rPr>
            </w:pPr>
            <w:r>
              <w:rPr>
                <w:rFonts w:ascii="Arial" w:cs="Arial" w:eastAsia="Arial" w:hAnsi="Arial"/>
                <w:sz w:val="22"/>
                <w:szCs w:val="22"/>
                <w:color w:val="auto"/>
              </w:rPr>
              <w:t>SUITE 820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680" w:type="dxa"/>
            <w:vAlign w:val="bottom"/>
          </w:tcPr>
          <w:p>
            <w:pPr>
              <w:jc w:val="center"/>
              <w:ind w:right="932"/>
              <w:spacing w:after="0"/>
              <w:rPr>
                <w:sz w:val="20"/>
                <w:szCs w:val="20"/>
                <w:color w:val="auto"/>
              </w:rPr>
            </w:pPr>
            <w:r>
              <w:rPr>
                <w:rFonts w:ascii="Arial" w:cs="Arial" w:eastAsia="Arial" w:hAnsi="Arial"/>
                <w:sz w:val="22"/>
                <w:szCs w:val="22"/>
                <w:b w:val="1"/>
                <w:bCs w:val="1"/>
                <w:color w:val="auto"/>
                <w:w w:val="96"/>
              </w:rPr>
              <w:t>City</w:t>
            </w:r>
          </w:p>
        </w:tc>
        <w:tc>
          <w:tcPr>
            <w:tcW w:w="96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EVANSTON</w:t>
            </w:r>
          </w:p>
        </w:tc>
        <w:tc>
          <w:tcPr>
            <w:tcW w:w="1680" w:type="dxa"/>
            <w:vAlign w:val="bottom"/>
          </w:tcPr>
          <w:p>
            <w:pPr>
              <w:spacing w:after="0"/>
              <w:rPr>
                <w:sz w:val="24"/>
                <w:szCs w:val="24"/>
                <w:color w:val="auto"/>
              </w:rPr>
            </w:pPr>
          </w:p>
        </w:tc>
        <w:tc>
          <w:tcPr>
            <w:tcW w:w="3460" w:type="dxa"/>
            <w:vAlign w:val="bottom"/>
            <w:gridSpan w:val="2"/>
          </w:tcPr>
          <w:p>
            <w:pPr>
              <w:ind w:left="380"/>
              <w:spacing w:after="0"/>
              <w:rPr>
                <w:sz w:val="20"/>
                <w:szCs w:val="20"/>
                <w:color w:val="auto"/>
              </w:rPr>
            </w:pPr>
            <w:r>
              <w:rPr>
                <w:rFonts w:ascii="Arial" w:cs="Arial" w:eastAsia="Arial" w:hAnsi="Arial"/>
                <w:sz w:val="22"/>
                <w:szCs w:val="22"/>
                <w:color w:val="auto"/>
              </w:rPr>
              <w:t>ILLINOIS</w:t>
            </w:r>
          </w:p>
        </w:tc>
        <w:tc>
          <w:tcPr>
            <w:tcW w:w="4880" w:type="dxa"/>
            <w:vAlign w:val="bottom"/>
          </w:tcPr>
          <w:p>
            <w:pPr>
              <w:ind w:left="320"/>
              <w:spacing w:after="0"/>
              <w:rPr>
                <w:sz w:val="20"/>
                <w:szCs w:val="20"/>
                <w:color w:val="auto"/>
              </w:rPr>
            </w:pPr>
            <w:r>
              <w:rPr>
                <w:rFonts w:ascii="Arial" w:cs="Arial" w:eastAsia="Arial" w:hAnsi="Arial"/>
                <w:sz w:val="22"/>
                <w:szCs w:val="22"/>
                <w:color w:val="auto"/>
              </w:rPr>
              <w:t>60201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080" w:type="dxa"/>
            <w:vAlign w:val="bottom"/>
            <w:tcBorders>
              <w:bottom w:val="single" w:sz="8" w:color="9A9A9A"/>
            </w:tcBorders>
            <w:gridSpan w:val="2"/>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080" w:type="dxa"/>
            <w:vAlign w:val="bottom"/>
            <w:gridSpan w:val="2"/>
          </w:tcPr>
          <w:p>
            <w:pPr>
              <w:jc w:val="center"/>
              <w:ind w:left="252"/>
              <w:spacing w:after="0"/>
              <w:rPr>
                <w:sz w:val="20"/>
                <w:szCs w:val="20"/>
                <w:color w:val="auto"/>
              </w:rPr>
            </w:pPr>
            <w:r>
              <w:rPr>
                <w:rFonts w:ascii="Arial" w:cs="Arial" w:eastAsia="Arial" w:hAnsi="Arial"/>
                <w:sz w:val="22"/>
                <w:szCs w:val="22"/>
                <w:b w:val="1"/>
                <w:bCs w:val="1"/>
                <w:color w:val="auto"/>
                <w:w w:val="89"/>
              </w:rPr>
              <w:t>Last Name</w:t>
            </w:r>
          </w:p>
        </w:tc>
        <w:tc>
          <w:tcPr>
            <w:tcW w:w="9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HYMAN</w:t>
            </w:r>
          </w:p>
        </w:tc>
        <w:tc>
          <w:tcPr>
            <w:tcW w:w="1680" w:type="dxa"/>
            <w:vAlign w:val="bottom"/>
          </w:tcPr>
          <w:p>
            <w:pPr>
              <w:spacing w:after="0"/>
              <w:rPr>
                <w:sz w:val="24"/>
                <w:szCs w:val="24"/>
                <w:color w:val="auto"/>
              </w:rPr>
            </w:pPr>
          </w:p>
        </w:tc>
        <w:tc>
          <w:tcPr>
            <w:tcW w:w="3460" w:type="dxa"/>
            <w:vAlign w:val="bottom"/>
            <w:gridSpan w:val="2"/>
          </w:tcPr>
          <w:p>
            <w:pPr>
              <w:ind w:left="380"/>
              <w:spacing w:after="0"/>
              <w:rPr>
                <w:sz w:val="20"/>
                <w:szCs w:val="20"/>
                <w:color w:val="auto"/>
              </w:rPr>
            </w:pPr>
            <w:r>
              <w:rPr>
                <w:rFonts w:ascii="Arial" w:cs="Arial" w:eastAsia="Arial" w:hAnsi="Arial"/>
                <w:sz w:val="22"/>
                <w:szCs w:val="22"/>
                <w:color w:val="auto"/>
              </w:rPr>
              <w:t>CHARLES</w:t>
            </w:r>
          </w:p>
        </w:tc>
        <w:tc>
          <w:tcPr>
            <w:tcW w:w="4880" w:type="dxa"/>
            <w:vAlign w:val="bottom"/>
          </w:tcPr>
          <w:p>
            <w:pPr>
              <w:ind w:left="320"/>
              <w:spacing w:after="0"/>
              <w:rPr>
                <w:sz w:val="20"/>
                <w:szCs w:val="20"/>
                <w:color w:val="auto"/>
              </w:rPr>
            </w:pPr>
            <w:r>
              <w:rPr>
                <w:rFonts w:ascii="Arial" w:cs="Arial" w:eastAsia="Arial" w:hAnsi="Arial"/>
                <w:sz w:val="22"/>
                <w:szCs w:val="22"/>
                <w:color w:val="auto"/>
              </w:rPr>
              <w:t>D.</w:t>
            </w:r>
          </w:p>
        </w:tc>
      </w:tr>
      <w:tr>
        <w:trPr>
          <w:trHeight w:val="297"/>
        </w:trPr>
        <w:tc>
          <w:tcPr>
            <w:tcW w:w="3080" w:type="dxa"/>
            <w:vAlign w:val="bottom"/>
            <w:gridSpan w:val="2"/>
          </w:tcPr>
          <w:p>
            <w:pPr>
              <w:jc w:val="center"/>
              <w:ind w:left="252"/>
              <w:spacing w:after="0"/>
              <w:rPr>
                <w:sz w:val="20"/>
                <w:szCs w:val="20"/>
                <w:color w:val="auto"/>
              </w:rPr>
            </w:pPr>
            <w:r>
              <w:rPr>
                <w:rFonts w:ascii="Arial" w:cs="Arial" w:eastAsia="Arial" w:hAnsi="Arial"/>
                <w:sz w:val="22"/>
                <w:szCs w:val="22"/>
                <w:b w:val="1"/>
                <w:bCs w:val="1"/>
                <w:color w:val="auto"/>
                <w:w w:val="86"/>
              </w:rPr>
              <w:t>Street Address 1</w:t>
            </w:r>
          </w:p>
        </w:tc>
        <w:tc>
          <w:tcPr>
            <w:tcW w:w="9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080" w:type="dxa"/>
            <w:vAlign w:val="bottom"/>
            <w:gridSpan w:val="2"/>
          </w:tcPr>
          <w:p>
            <w:pPr>
              <w:ind w:left="40"/>
              <w:spacing w:after="0"/>
              <w:rPr>
                <w:sz w:val="20"/>
                <w:szCs w:val="20"/>
                <w:color w:val="auto"/>
              </w:rPr>
            </w:pPr>
            <w:r>
              <w:rPr>
                <w:rFonts w:ascii="Arial" w:cs="Arial" w:eastAsia="Arial" w:hAnsi="Arial"/>
                <w:sz w:val="22"/>
                <w:szCs w:val="22"/>
                <w:color w:val="auto"/>
              </w:rPr>
              <w:t>1603 ORRINGTON AVENUE</w:t>
            </w:r>
          </w:p>
        </w:tc>
        <w:tc>
          <w:tcPr>
            <w:tcW w:w="3460" w:type="dxa"/>
            <w:vAlign w:val="bottom"/>
            <w:gridSpan w:val="2"/>
          </w:tcPr>
          <w:p>
            <w:pPr>
              <w:ind w:left="380"/>
              <w:spacing w:after="0"/>
              <w:rPr>
                <w:sz w:val="20"/>
                <w:szCs w:val="20"/>
                <w:color w:val="auto"/>
              </w:rPr>
            </w:pPr>
            <w:r>
              <w:rPr>
                <w:rFonts w:ascii="Arial" w:cs="Arial" w:eastAsia="Arial" w:hAnsi="Arial"/>
                <w:sz w:val="22"/>
                <w:szCs w:val="22"/>
                <w:color w:val="auto"/>
              </w:rPr>
              <w:t>SUITE 820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680" w:type="dxa"/>
            <w:vAlign w:val="bottom"/>
          </w:tcPr>
          <w:p>
            <w:pPr>
              <w:jc w:val="center"/>
              <w:ind w:right="932"/>
              <w:spacing w:after="0"/>
              <w:rPr>
                <w:sz w:val="20"/>
                <w:szCs w:val="20"/>
                <w:color w:val="auto"/>
              </w:rPr>
            </w:pPr>
            <w:r>
              <w:rPr>
                <w:rFonts w:ascii="Arial" w:cs="Arial" w:eastAsia="Arial" w:hAnsi="Arial"/>
                <w:sz w:val="22"/>
                <w:szCs w:val="22"/>
                <w:b w:val="1"/>
                <w:bCs w:val="1"/>
                <w:color w:val="auto"/>
                <w:w w:val="96"/>
              </w:rPr>
              <w:t>City</w:t>
            </w:r>
          </w:p>
        </w:tc>
        <w:tc>
          <w:tcPr>
            <w:tcW w:w="96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EVANSTON</w:t>
            </w:r>
          </w:p>
        </w:tc>
        <w:tc>
          <w:tcPr>
            <w:tcW w:w="1680" w:type="dxa"/>
            <w:vAlign w:val="bottom"/>
          </w:tcPr>
          <w:p>
            <w:pPr>
              <w:spacing w:after="0"/>
              <w:rPr>
                <w:sz w:val="24"/>
                <w:szCs w:val="24"/>
                <w:color w:val="auto"/>
              </w:rPr>
            </w:pPr>
          </w:p>
        </w:tc>
        <w:tc>
          <w:tcPr>
            <w:tcW w:w="3460" w:type="dxa"/>
            <w:vAlign w:val="bottom"/>
            <w:gridSpan w:val="2"/>
          </w:tcPr>
          <w:p>
            <w:pPr>
              <w:ind w:left="380"/>
              <w:spacing w:after="0"/>
              <w:rPr>
                <w:sz w:val="20"/>
                <w:szCs w:val="20"/>
                <w:color w:val="auto"/>
              </w:rPr>
            </w:pPr>
            <w:r>
              <w:rPr>
                <w:rFonts w:ascii="Arial" w:cs="Arial" w:eastAsia="Arial" w:hAnsi="Arial"/>
                <w:sz w:val="22"/>
                <w:szCs w:val="22"/>
                <w:color w:val="auto"/>
              </w:rPr>
              <w:t>ILLINOIS</w:t>
            </w:r>
          </w:p>
        </w:tc>
        <w:tc>
          <w:tcPr>
            <w:tcW w:w="4880" w:type="dxa"/>
            <w:vAlign w:val="bottom"/>
          </w:tcPr>
          <w:p>
            <w:pPr>
              <w:ind w:left="320"/>
              <w:spacing w:after="0"/>
              <w:rPr>
                <w:sz w:val="20"/>
                <w:szCs w:val="20"/>
                <w:color w:val="auto"/>
              </w:rPr>
            </w:pPr>
            <w:r>
              <w:rPr>
                <w:rFonts w:ascii="Arial" w:cs="Arial" w:eastAsia="Arial" w:hAnsi="Arial"/>
                <w:sz w:val="22"/>
                <w:szCs w:val="22"/>
                <w:color w:val="auto"/>
              </w:rPr>
              <w:t>60201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080" w:type="dxa"/>
            <w:vAlign w:val="bottom"/>
            <w:tcBorders>
              <w:bottom w:val="single" w:sz="8" w:color="9A9A9A"/>
            </w:tcBorders>
            <w:gridSpan w:val="2"/>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080" w:type="dxa"/>
            <w:vAlign w:val="bottom"/>
            <w:gridSpan w:val="2"/>
          </w:tcPr>
          <w:p>
            <w:pPr>
              <w:jc w:val="center"/>
              <w:ind w:left="252"/>
              <w:spacing w:after="0"/>
              <w:rPr>
                <w:sz w:val="20"/>
                <w:szCs w:val="20"/>
                <w:color w:val="auto"/>
              </w:rPr>
            </w:pPr>
            <w:r>
              <w:rPr>
                <w:rFonts w:ascii="Arial" w:cs="Arial" w:eastAsia="Arial" w:hAnsi="Arial"/>
                <w:sz w:val="22"/>
                <w:szCs w:val="22"/>
                <w:b w:val="1"/>
                <w:bCs w:val="1"/>
                <w:color w:val="auto"/>
                <w:w w:val="89"/>
              </w:rPr>
              <w:t>Last Name</w:t>
            </w:r>
          </w:p>
        </w:tc>
        <w:tc>
          <w:tcPr>
            <w:tcW w:w="9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PHILLIPS</w:t>
            </w:r>
          </w:p>
        </w:tc>
        <w:tc>
          <w:tcPr>
            <w:tcW w:w="1680" w:type="dxa"/>
            <w:vAlign w:val="bottom"/>
          </w:tcPr>
          <w:p>
            <w:pPr>
              <w:spacing w:after="0"/>
              <w:rPr>
                <w:sz w:val="24"/>
                <w:szCs w:val="24"/>
                <w:color w:val="auto"/>
              </w:rPr>
            </w:pPr>
          </w:p>
        </w:tc>
        <w:tc>
          <w:tcPr>
            <w:tcW w:w="3460" w:type="dxa"/>
            <w:vAlign w:val="bottom"/>
            <w:gridSpan w:val="2"/>
          </w:tcPr>
          <w:p>
            <w:pPr>
              <w:ind w:left="380"/>
              <w:spacing w:after="0"/>
              <w:rPr>
                <w:sz w:val="20"/>
                <w:szCs w:val="20"/>
                <w:color w:val="auto"/>
              </w:rPr>
            </w:pPr>
            <w:r>
              <w:rPr>
                <w:rFonts w:ascii="Arial" w:cs="Arial" w:eastAsia="Arial" w:hAnsi="Arial"/>
                <w:sz w:val="22"/>
                <w:szCs w:val="22"/>
                <w:color w:val="auto"/>
              </w:rPr>
              <w:t>CHARLES</w:t>
            </w:r>
          </w:p>
        </w:tc>
        <w:tc>
          <w:tcPr>
            <w:tcW w:w="4880" w:type="dxa"/>
            <w:vAlign w:val="bottom"/>
          </w:tcPr>
          <w:p>
            <w:pPr>
              <w:ind w:left="320"/>
              <w:spacing w:after="0"/>
              <w:rPr>
                <w:sz w:val="20"/>
                <w:szCs w:val="20"/>
                <w:color w:val="auto"/>
              </w:rPr>
            </w:pPr>
            <w:r>
              <w:rPr>
                <w:rFonts w:ascii="Arial" w:cs="Arial" w:eastAsia="Arial" w:hAnsi="Arial"/>
                <w:sz w:val="22"/>
                <w:szCs w:val="22"/>
                <w:color w:val="auto"/>
              </w:rPr>
              <w:t>G.</w:t>
            </w:r>
          </w:p>
        </w:tc>
      </w:tr>
      <w:tr>
        <w:trPr>
          <w:trHeight w:val="297"/>
        </w:trPr>
        <w:tc>
          <w:tcPr>
            <w:tcW w:w="3080" w:type="dxa"/>
            <w:vAlign w:val="bottom"/>
            <w:gridSpan w:val="2"/>
          </w:tcPr>
          <w:p>
            <w:pPr>
              <w:jc w:val="center"/>
              <w:ind w:left="252"/>
              <w:spacing w:after="0"/>
              <w:rPr>
                <w:sz w:val="20"/>
                <w:szCs w:val="20"/>
                <w:color w:val="auto"/>
              </w:rPr>
            </w:pPr>
            <w:r>
              <w:rPr>
                <w:rFonts w:ascii="Arial" w:cs="Arial" w:eastAsia="Arial" w:hAnsi="Arial"/>
                <w:sz w:val="22"/>
                <w:szCs w:val="22"/>
                <w:b w:val="1"/>
                <w:bCs w:val="1"/>
                <w:color w:val="auto"/>
                <w:w w:val="86"/>
              </w:rPr>
              <w:t>Street Address 1</w:t>
            </w:r>
          </w:p>
        </w:tc>
        <w:tc>
          <w:tcPr>
            <w:tcW w:w="9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080" w:type="dxa"/>
            <w:vAlign w:val="bottom"/>
            <w:gridSpan w:val="2"/>
          </w:tcPr>
          <w:p>
            <w:pPr>
              <w:ind w:left="40"/>
              <w:spacing w:after="0"/>
              <w:rPr>
                <w:sz w:val="20"/>
                <w:szCs w:val="20"/>
                <w:color w:val="auto"/>
              </w:rPr>
            </w:pPr>
            <w:r>
              <w:rPr>
                <w:rFonts w:ascii="Arial" w:cs="Arial" w:eastAsia="Arial" w:hAnsi="Arial"/>
                <w:sz w:val="22"/>
                <w:szCs w:val="22"/>
                <w:color w:val="auto"/>
              </w:rPr>
              <w:t>1603 ORRINGTON AVENUE</w:t>
            </w:r>
          </w:p>
        </w:tc>
        <w:tc>
          <w:tcPr>
            <w:tcW w:w="3460" w:type="dxa"/>
            <w:vAlign w:val="bottom"/>
            <w:gridSpan w:val="2"/>
          </w:tcPr>
          <w:p>
            <w:pPr>
              <w:ind w:left="380"/>
              <w:spacing w:after="0"/>
              <w:rPr>
                <w:sz w:val="20"/>
                <w:szCs w:val="20"/>
                <w:color w:val="auto"/>
              </w:rPr>
            </w:pPr>
            <w:r>
              <w:rPr>
                <w:rFonts w:ascii="Arial" w:cs="Arial" w:eastAsia="Arial" w:hAnsi="Arial"/>
                <w:sz w:val="22"/>
                <w:szCs w:val="22"/>
                <w:color w:val="auto"/>
              </w:rPr>
              <w:t>SUITE 820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680" w:type="dxa"/>
            <w:vAlign w:val="bottom"/>
          </w:tcPr>
          <w:p>
            <w:pPr>
              <w:jc w:val="center"/>
              <w:ind w:right="932"/>
              <w:spacing w:after="0"/>
              <w:rPr>
                <w:sz w:val="20"/>
                <w:szCs w:val="20"/>
                <w:color w:val="auto"/>
              </w:rPr>
            </w:pPr>
            <w:r>
              <w:rPr>
                <w:rFonts w:ascii="Arial" w:cs="Arial" w:eastAsia="Arial" w:hAnsi="Arial"/>
                <w:sz w:val="22"/>
                <w:szCs w:val="22"/>
                <w:b w:val="1"/>
                <w:bCs w:val="1"/>
                <w:color w:val="auto"/>
                <w:w w:val="96"/>
              </w:rPr>
              <w:t>City</w:t>
            </w:r>
          </w:p>
        </w:tc>
        <w:tc>
          <w:tcPr>
            <w:tcW w:w="96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EVANSTON</w:t>
            </w:r>
          </w:p>
        </w:tc>
        <w:tc>
          <w:tcPr>
            <w:tcW w:w="1680" w:type="dxa"/>
            <w:vAlign w:val="bottom"/>
          </w:tcPr>
          <w:p>
            <w:pPr>
              <w:spacing w:after="0"/>
              <w:rPr>
                <w:sz w:val="24"/>
                <w:szCs w:val="24"/>
                <w:color w:val="auto"/>
              </w:rPr>
            </w:pPr>
          </w:p>
        </w:tc>
        <w:tc>
          <w:tcPr>
            <w:tcW w:w="3460" w:type="dxa"/>
            <w:vAlign w:val="bottom"/>
            <w:gridSpan w:val="2"/>
          </w:tcPr>
          <w:p>
            <w:pPr>
              <w:ind w:left="380"/>
              <w:spacing w:after="0"/>
              <w:rPr>
                <w:sz w:val="20"/>
                <w:szCs w:val="20"/>
                <w:color w:val="auto"/>
              </w:rPr>
            </w:pPr>
            <w:r>
              <w:rPr>
                <w:rFonts w:ascii="Arial" w:cs="Arial" w:eastAsia="Arial" w:hAnsi="Arial"/>
                <w:sz w:val="22"/>
                <w:szCs w:val="22"/>
                <w:color w:val="auto"/>
              </w:rPr>
              <w:t>ILLINOIS</w:t>
            </w:r>
          </w:p>
        </w:tc>
        <w:tc>
          <w:tcPr>
            <w:tcW w:w="4880" w:type="dxa"/>
            <w:vAlign w:val="bottom"/>
          </w:tcPr>
          <w:p>
            <w:pPr>
              <w:ind w:left="320"/>
              <w:spacing w:after="0"/>
              <w:rPr>
                <w:sz w:val="20"/>
                <w:szCs w:val="20"/>
                <w:color w:val="auto"/>
              </w:rPr>
            </w:pPr>
            <w:r>
              <w:rPr>
                <w:rFonts w:ascii="Arial" w:cs="Arial" w:eastAsia="Arial" w:hAnsi="Arial"/>
                <w:sz w:val="22"/>
                <w:szCs w:val="22"/>
                <w:color w:val="auto"/>
              </w:rPr>
              <w:t>60201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500" w:right="800" w:hanging="256"/>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300"/>
        <w:spacing w:after="0"/>
        <w:rPr>
          <w:sz w:val="20"/>
          <w:szCs w:val="20"/>
          <w:color w:val="auto"/>
        </w:rPr>
      </w:pPr>
      <w:r>
        <w:rPr>
          <w:rFonts w:ascii="Arial" w:cs="Arial" w:eastAsia="Arial" w:hAnsi="Arial"/>
          <w:sz w:val="22"/>
          <w:szCs w:val="22"/>
          <w:color w:val="auto"/>
        </w:rPr>
        <w:t>X Pooled Investment Fund</w:t>
      </w:r>
    </w:p>
    <w:p>
      <w:pPr>
        <w:spacing w:after="0" w:line="8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Hedge Fund</w:t>
      </w:r>
    </w:p>
    <w:p>
      <w:pPr>
        <w:spacing w:after="0" w:line="4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Private Equity Fund</w:t>
      </w:r>
    </w:p>
    <w:p>
      <w:pPr>
        <w:spacing w:after="0" w:line="4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Venture Capital Fund</w:t>
      </w:r>
    </w:p>
    <w:p>
      <w:pPr>
        <w:spacing w:after="0" w:line="44" w:lineRule="exact"/>
        <w:rPr>
          <w:sz w:val="20"/>
          <w:szCs w:val="20"/>
          <w:color w:val="auto"/>
        </w:rPr>
      </w:pPr>
    </w:p>
    <w:p>
      <w:pPr>
        <w:ind w:left="500" w:right="900" w:firstLine="40"/>
        <w:spacing w:after="0" w:line="328" w:lineRule="auto"/>
        <w:rPr>
          <w:sz w:val="20"/>
          <w:szCs w:val="20"/>
          <w:color w:val="auto"/>
        </w:rPr>
      </w:pPr>
      <w:r>
        <w:rPr>
          <w:rFonts w:ascii="Arial" w:cs="Arial" w:eastAsia="Arial" w:hAnsi="Arial"/>
          <w:sz w:val="19"/>
          <w:szCs w:val="19"/>
          <w:color w:val="auto"/>
        </w:rPr>
        <w:t>X Other Investment Fund Is the issuer registered as</w:t>
      </w:r>
    </w:p>
    <w:p>
      <w:pPr>
        <w:spacing w:after="0" w:line="2" w:lineRule="exact"/>
        <w:rPr>
          <w:sz w:val="20"/>
          <w:szCs w:val="20"/>
          <w:color w:val="auto"/>
        </w:rPr>
      </w:pPr>
    </w:p>
    <w:p>
      <w:pPr>
        <w:ind w:left="500" w:right="56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80"/>
        <w:spacing w:after="0"/>
        <w:tabs>
          <w:tab w:leader="none" w:pos="2060" w:val="left"/>
          <w:tab w:leader="none" w:pos="26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X</w:t>
      </w:r>
      <w:r>
        <w:rPr>
          <w:sz w:val="20"/>
          <w:szCs w:val="20"/>
          <w:color w:val="auto"/>
        </w:rPr>
        <w:tab/>
      </w:r>
      <w:r>
        <w:rPr>
          <w:rFonts w:ascii="Arial" w:cs="Arial" w:eastAsia="Arial" w:hAnsi="Arial"/>
          <w:sz w:val="19"/>
          <w:szCs w:val="19"/>
          <w:color w:val="auto"/>
        </w:rPr>
        <w:t>No</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20" w:type="dxa"/>
            <w:vAlign w:val="bottom"/>
          </w:tcPr>
          <w:p>
            <w:pPr>
              <w:spacing w:after="0"/>
              <w:rPr>
                <w:sz w:val="20"/>
                <w:szCs w:val="20"/>
                <w:color w:val="auto"/>
              </w:rPr>
            </w:pPr>
            <w:r>
              <w:rPr>
                <w:rFonts w:ascii="Arial" w:cs="Arial" w:eastAsia="Arial" w:hAnsi="Arial"/>
                <w:sz w:val="22"/>
                <w:szCs w:val="22"/>
                <w:color w:val="auto"/>
              </w:rPr>
              <w:t>Health Care</w:t>
            </w:r>
          </w:p>
        </w:tc>
        <w:tc>
          <w:tcPr>
            <w:tcW w:w="2760" w:type="dxa"/>
            <w:vAlign w:val="bottom"/>
          </w:tcPr>
          <w:p>
            <w:pPr>
              <w:ind w:left="22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60" w:type="dxa"/>
            <w:vAlign w:val="bottom"/>
            <w:vMerge w:val="restart"/>
          </w:tcPr>
          <w:p>
            <w:pPr>
              <w:ind w:left="22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60" w:type="dxa"/>
            <w:vAlign w:val="bottom"/>
          </w:tcPr>
          <w:p>
            <w:pPr>
              <w:ind w:left="22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w w:val="98"/>
              </w:rPr>
              <w:t>Hospitals &amp; Physicians</w:t>
            </w:r>
          </w:p>
        </w:tc>
        <w:tc>
          <w:tcPr>
            <w:tcW w:w="2760" w:type="dxa"/>
            <w:vAlign w:val="bottom"/>
          </w:tcPr>
          <w:p>
            <w:pPr>
              <w:ind w:left="42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60" w:type="dxa"/>
            <w:vAlign w:val="bottom"/>
          </w:tcPr>
          <w:p>
            <w:pPr>
              <w:ind w:left="42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60" w:type="dxa"/>
            <w:vAlign w:val="bottom"/>
          </w:tcPr>
          <w:p>
            <w:pPr>
              <w:ind w:left="42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Manufacturing</w:t>
            </w:r>
          </w:p>
        </w:tc>
        <w:tc>
          <w:tcPr>
            <w:tcW w:w="2760" w:type="dxa"/>
            <w:vAlign w:val="bottom"/>
          </w:tcPr>
          <w:p>
            <w:pPr>
              <w:ind w:left="22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Real Estate</w:t>
            </w:r>
          </w:p>
        </w:tc>
        <w:tc>
          <w:tcPr>
            <w:tcW w:w="2760" w:type="dxa"/>
            <w:vAlign w:val="bottom"/>
          </w:tcPr>
          <w:p>
            <w:pPr>
              <w:ind w:left="42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60" w:type="dxa"/>
            <w:vAlign w:val="bottom"/>
            <w:vMerge w:val="restart"/>
          </w:tcPr>
          <w:p>
            <w:pPr>
              <w:ind w:left="22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3660" w:space="340"/>
            <w:col w:w="7420"/>
          </w:cols>
          <w:pgMar w:left="240" w:top="118" w:right="239" w:bottom="0" w:gutter="0" w:footer="0" w:header="0"/>
          <w:type w:val="continuous"/>
        </w:sectPr>
      </w:pPr>
    </w:p>
    <w:bookmarkStart w:id="2" w:name="page3"/>
    <w:bookmarkEnd w:id="2"/>
    <w:p>
      <w:pPr>
        <w:ind w:left="460"/>
        <w:spacing w:after="0"/>
        <w:rPr>
          <w:sz w:val="20"/>
          <w:szCs w:val="20"/>
          <w:color w:val="auto"/>
        </w:rPr>
      </w:pPr>
      <w:r>
        <w:rPr>
          <w:rFonts w:ascii="Arial" w:cs="Arial" w:eastAsia="Arial" w:hAnsi="Arial"/>
          <w:sz w:val="22"/>
          <w:szCs w:val="22"/>
          <w:color w:val="auto"/>
        </w:rPr>
        <w:t>Electric Utilities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700" w:type="dxa"/>
            <w:vAlign w:val="bottom"/>
          </w:tcPr>
          <w:p>
            <w:pPr>
              <w:spacing w:after="0"/>
              <w:rPr>
                <w:sz w:val="20"/>
                <w:szCs w:val="20"/>
                <w:color w:val="auto"/>
              </w:rPr>
            </w:pPr>
            <w:r>
              <w:rPr>
                <w:rFonts w:ascii="Arial" w:cs="Arial" w:eastAsia="Arial" w:hAnsi="Arial"/>
                <w:sz w:val="22"/>
                <w:szCs w:val="22"/>
                <w:color w:val="auto"/>
              </w:rPr>
              <w:t>5. Issuer Size</w:t>
            </w:r>
          </w:p>
        </w:tc>
        <w:tc>
          <w:tcPr>
            <w:tcW w:w="1040" w:type="dxa"/>
            <w:vAlign w:val="bottom"/>
          </w:tcPr>
          <w:p>
            <w:pPr>
              <w:spacing w:after="0"/>
              <w:rPr>
                <w:sz w:val="23"/>
                <w:szCs w:val="23"/>
                <w:color w:val="auto"/>
              </w:rPr>
            </w:pPr>
          </w:p>
        </w:tc>
        <w:tc>
          <w:tcPr>
            <w:tcW w:w="5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700" w:type="dxa"/>
            <w:vAlign w:val="bottom"/>
          </w:tcPr>
          <w:p>
            <w:pPr>
              <w:ind w:left="500"/>
              <w:spacing w:after="0"/>
              <w:rPr>
                <w:sz w:val="20"/>
                <w:szCs w:val="20"/>
                <w:color w:val="auto"/>
              </w:rPr>
            </w:pPr>
            <w:r>
              <w:rPr>
                <w:rFonts w:ascii="Arial" w:cs="Arial" w:eastAsia="Arial" w:hAnsi="Arial"/>
                <w:sz w:val="22"/>
                <w:szCs w:val="22"/>
                <w:b w:val="1"/>
                <w:bCs w:val="1"/>
                <w:color w:val="auto"/>
              </w:rPr>
              <w:t>Revenue Range</w:t>
            </w:r>
          </w:p>
        </w:tc>
        <w:tc>
          <w:tcPr>
            <w:tcW w:w="1040" w:type="dxa"/>
            <w:vAlign w:val="bottom"/>
          </w:tcPr>
          <w:p>
            <w:pPr>
              <w:ind w:left="360"/>
              <w:spacing w:after="0"/>
              <w:rPr>
                <w:sz w:val="20"/>
                <w:szCs w:val="20"/>
                <w:color w:val="auto"/>
              </w:rPr>
            </w:pPr>
            <w:r>
              <w:rPr>
                <w:rFonts w:ascii="Arial" w:cs="Arial" w:eastAsia="Arial" w:hAnsi="Arial"/>
                <w:sz w:val="22"/>
                <w:szCs w:val="22"/>
                <w:b w:val="1"/>
                <w:bCs w:val="1"/>
                <w:color w:val="auto"/>
              </w:rPr>
              <w:t>OR</w:t>
            </w:r>
          </w:p>
        </w:tc>
        <w:tc>
          <w:tcPr>
            <w:tcW w:w="5540" w:type="dxa"/>
            <w:vAlign w:val="bottom"/>
          </w:tcPr>
          <w:p>
            <w:pPr>
              <w:ind w:left="246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700" w:type="dxa"/>
            <w:vAlign w:val="bottom"/>
          </w:tcPr>
          <w:p>
            <w:pPr>
              <w:ind w:left="220"/>
              <w:spacing w:after="0"/>
              <w:rPr>
                <w:sz w:val="20"/>
                <w:szCs w:val="20"/>
                <w:color w:val="auto"/>
              </w:rPr>
            </w:pPr>
            <w:r>
              <w:rPr>
                <w:rFonts w:ascii="Arial" w:cs="Arial" w:eastAsia="Arial" w:hAnsi="Arial"/>
                <w:sz w:val="22"/>
                <w:szCs w:val="22"/>
                <w:color w:val="auto"/>
              </w:rPr>
              <w:t>No Revenues</w:t>
            </w:r>
          </w:p>
        </w:tc>
        <w:tc>
          <w:tcPr>
            <w:tcW w:w="1040" w:type="dxa"/>
            <w:vAlign w:val="bottom"/>
          </w:tcPr>
          <w:p>
            <w:pPr>
              <w:spacing w:after="0"/>
              <w:rPr>
                <w:sz w:val="24"/>
                <w:szCs w:val="24"/>
                <w:color w:val="auto"/>
              </w:rPr>
            </w:pPr>
          </w:p>
        </w:tc>
        <w:tc>
          <w:tcPr>
            <w:tcW w:w="5540" w:type="dxa"/>
            <w:vAlign w:val="bottom"/>
          </w:tcPr>
          <w:p>
            <w:pPr>
              <w:ind w:left="56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00" w:type="dxa"/>
            <w:vAlign w:val="bottom"/>
          </w:tcPr>
          <w:p>
            <w:pPr>
              <w:ind w:left="220"/>
              <w:spacing w:after="0"/>
              <w:rPr>
                <w:sz w:val="20"/>
                <w:szCs w:val="20"/>
                <w:color w:val="auto"/>
              </w:rPr>
            </w:pPr>
            <w:r>
              <w:rPr>
                <w:rFonts w:ascii="Arial" w:cs="Arial" w:eastAsia="Arial" w:hAnsi="Arial"/>
                <w:sz w:val="22"/>
                <w:szCs w:val="22"/>
                <w:color w:val="auto"/>
              </w:rPr>
              <w:t>$1 - $1,000,000</w:t>
            </w:r>
          </w:p>
        </w:tc>
        <w:tc>
          <w:tcPr>
            <w:tcW w:w="1040" w:type="dxa"/>
            <w:vAlign w:val="bottom"/>
          </w:tcPr>
          <w:p>
            <w:pPr>
              <w:spacing w:after="0"/>
              <w:rPr>
                <w:sz w:val="24"/>
                <w:szCs w:val="24"/>
                <w:color w:val="auto"/>
              </w:rPr>
            </w:pPr>
          </w:p>
        </w:tc>
        <w:tc>
          <w:tcPr>
            <w:tcW w:w="5540" w:type="dxa"/>
            <w:vAlign w:val="bottom"/>
          </w:tcPr>
          <w:p>
            <w:pPr>
              <w:ind w:left="560"/>
              <w:spacing w:after="0"/>
              <w:rPr>
                <w:sz w:val="20"/>
                <w:szCs w:val="20"/>
                <w:color w:val="auto"/>
              </w:rPr>
            </w:pPr>
            <w:r>
              <w:rPr>
                <w:rFonts w:ascii="Arial" w:cs="Arial" w:eastAsia="Arial" w:hAnsi="Arial"/>
                <w:sz w:val="22"/>
                <w:szCs w:val="22"/>
                <w:color w:val="auto"/>
              </w:rPr>
              <w:t>$1 - $5,000,000</w:t>
            </w:r>
          </w:p>
        </w:tc>
        <w:tc>
          <w:tcPr>
            <w:tcW w:w="0" w:type="dxa"/>
            <w:vAlign w:val="bottom"/>
          </w:tcPr>
          <w:p>
            <w:pPr>
              <w:spacing w:after="0"/>
              <w:rPr>
                <w:sz w:val="1"/>
                <w:szCs w:val="1"/>
                <w:color w:val="auto"/>
              </w:rPr>
            </w:pPr>
          </w:p>
        </w:tc>
      </w:tr>
      <w:tr>
        <w:trPr>
          <w:trHeight w:val="297"/>
        </w:trPr>
        <w:tc>
          <w:tcPr>
            <w:tcW w:w="2700" w:type="dxa"/>
            <w:vAlign w:val="bottom"/>
          </w:tcPr>
          <w:p>
            <w:pPr>
              <w:ind w:left="220"/>
              <w:spacing w:after="0"/>
              <w:rPr>
                <w:sz w:val="20"/>
                <w:szCs w:val="20"/>
                <w:color w:val="auto"/>
              </w:rPr>
            </w:pPr>
            <w:r>
              <w:rPr>
                <w:rFonts w:ascii="Arial" w:cs="Arial" w:eastAsia="Arial" w:hAnsi="Arial"/>
                <w:sz w:val="22"/>
                <w:szCs w:val="22"/>
                <w:color w:val="auto"/>
              </w:rPr>
              <w:t>$1,000,001 - $5,000,000</w:t>
            </w:r>
          </w:p>
        </w:tc>
        <w:tc>
          <w:tcPr>
            <w:tcW w:w="1040" w:type="dxa"/>
            <w:vAlign w:val="bottom"/>
          </w:tcPr>
          <w:p>
            <w:pPr>
              <w:spacing w:after="0"/>
              <w:rPr>
                <w:sz w:val="24"/>
                <w:szCs w:val="24"/>
                <w:color w:val="auto"/>
              </w:rPr>
            </w:pPr>
          </w:p>
        </w:tc>
        <w:tc>
          <w:tcPr>
            <w:tcW w:w="5540" w:type="dxa"/>
            <w:vAlign w:val="bottom"/>
          </w:tcPr>
          <w:p>
            <w:pPr>
              <w:ind w:left="56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700" w:type="dxa"/>
            <w:vAlign w:val="bottom"/>
          </w:tcPr>
          <w:p>
            <w:pPr>
              <w:ind w:left="220"/>
              <w:spacing w:after="0"/>
              <w:rPr>
                <w:sz w:val="20"/>
                <w:szCs w:val="20"/>
                <w:color w:val="auto"/>
              </w:rPr>
            </w:pPr>
            <w:r>
              <w:rPr>
                <w:rFonts w:ascii="Arial" w:cs="Arial" w:eastAsia="Arial" w:hAnsi="Arial"/>
                <w:sz w:val="22"/>
                <w:szCs w:val="22"/>
                <w:color w:val="auto"/>
              </w:rPr>
              <w:t>$5,000,001 -</w:t>
            </w:r>
          </w:p>
        </w:tc>
        <w:tc>
          <w:tcPr>
            <w:tcW w:w="1040" w:type="dxa"/>
            <w:vAlign w:val="bottom"/>
          </w:tcPr>
          <w:p>
            <w:pPr>
              <w:spacing w:after="0"/>
              <w:rPr>
                <w:sz w:val="23"/>
                <w:szCs w:val="23"/>
                <w:color w:val="auto"/>
              </w:rPr>
            </w:pPr>
          </w:p>
        </w:tc>
        <w:tc>
          <w:tcPr>
            <w:tcW w:w="5540" w:type="dxa"/>
            <w:vAlign w:val="bottom"/>
            <w:vMerge w:val="restart"/>
          </w:tcPr>
          <w:p>
            <w:pPr>
              <w:ind w:left="56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700" w:type="dxa"/>
            <w:vAlign w:val="bottom"/>
            <w:vMerge w:val="restart"/>
          </w:tcPr>
          <w:p>
            <w:pPr>
              <w:ind w:left="220"/>
              <w:spacing w:after="0"/>
              <w:rPr>
                <w:sz w:val="20"/>
                <w:szCs w:val="20"/>
                <w:color w:val="auto"/>
              </w:rPr>
            </w:pPr>
            <w:r>
              <w:rPr>
                <w:rFonts w:ascii="Arial" w:cs="Arial" w:eastAsia="Arial" w:hAnsi="Arial"/>
                <w:sz w:val="22"/>
                <w:szCs w:val="22"/>
                <w:color w:val="auto"/>
              </w:rPr>
              <w:t>$25,000,000</w:t>
            </w:r>
          </w:p>
        </w:tc>
        <w:tc>
          <w:tcPr>
            <w:tcW w:w="1040" w:type="dxa"/>
            <w:vAlign w:val="bottom"/>
          </w:tcPr>
          <w:p>
            <w:pPr>
              <w:spacing w:after="0"/>
              <w:rPr>
                <w:sz w:val="13"/>
                <w:szCs w:val="13"/>
                <w:color w:val="auto"/>
              </w:rPr>
            </w:pPr>
          </w:p>
        </w:tc>
        <w:tc>
          <w:tcPr>
            <w:tcW w:w="5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00" w:type="dxa"/>
            <w:vAlign w:val="bottom"/>
          </w:tcPr>
          <w:p>
            <w:pPr>
              <w:ind w:left="220"/>
              <w:spacing w:after="0"/>
              <w:rPr>
                <w:sz w:val="20"/>
                <w:szCs w:val="20"/>
                <w:color w:val="auto"/>
              </w:rPr>
            </w:pPr>
            <w:r>
              <w:rPr>
                <w:rFonts w:ascii="Arial" w:cs="Arial" w:eastAsia="Arial" w:hAnsi="Arial"/>
                <w:sz w:val="22"/>
                <w:szCs w:val="22"/>
                <w:color w:val="auto"/>
              </w:rPr>
              <w:t>$25,000,001 -</w:t>
            </w:r>
          </w:p>
        </w:tc>
        <w:tc>
          <w:tcPr>
            <w:tcW w:w="1040" w:type="dxa"/>
            <w:vAlign w:val="bottom"/>
          </w:tcPr>
          <w:p>
            <w:pPr>
              <w:spacing w:after="0"/>
              <w:rPr>
                <w:sz w:val="23"/>
                <w:szCs w:val="23"/>
                <w:color w:val="auto"/>
              </w:rPr>
            </w:pPr>
          </w:p>
        </w:tc>
        <w:tc>
          <w:tcPr>
            <w:tcW w:w="5540" w:type="dxa"/>
            <w:vAlign w:val="bottom"/>
            <w:vMerge w:val="restart"/>
          </w:tcPr>
          <w:p>
            <w:pPr>
              <w:ind w:left="56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700" w:type="dxa"/>
            <w:vAlign w:val="bottom"/>
            <w:vMerge w:val="restart"/>
          </w:tcPr>
          <w:p>
            <w:pPr>
              <w:ind w:left="220"/>
              <w:spacing w:after="0"/>
              <w:rPr>
                <w:sz w:val="20"/>
                <w:szCs w:val="20"/>
                <w:color w:val="auto"/>
              </w:rPr>
            </w:pPr>
            <w:r>
              <w:rPr>
                <w:rFonts w:ascii="Arial" w:cs="Arial" w:eastAsia="Arial" w:hAnsi="Arial"/>
                <w:sz w:val="22"/>
                <w:szCs w:val="22"/>
                <w:color w:val="auto"/>
              </w:rPr>
              <w:t>$100,000,000</w:t>
            </w:r>
          </w:p>
        </w:tc>
        <w:tc>
          <w:tcPr>
            <w:tcW w:w="1040" w:type="dxa"/>
            <w:vAlign w:val="bottom"/>
          </w:tcPr>
          <w:p>
            <w:pPr>
              <w:spacing w:after="0"/>
              <w:rPr>
                <w:sz w:val="13"/>
                <w:szCs w:val="13"/>
                <w:color w:val="auto"/>
              </w:rPr>
            </w:pPr>
          </w:p>
        </w:tc>
        <w:tc>
          <w:tcPr>
            <w:tcW w:w="5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00" w:type="dxa"/>
            <w:vAlign w:val="bottom"/>
          </w:tcPr>
          <w:p>
            <w:pPr>
              <w:ind w:left="220"/>
              <w:spacing w:after="0"/>
              <w:rPr>
                <w:sz w:val="20"/>
                <w:szCs w:val="20"/>
                <w:color w:val="auto"/>
              </w:rPr>
            </w:pPr>
            <w:r>
              <w:rPr>
                <w:rFonts w:ascii="Arial" w:cs="Arial" w:eastAsia="Arial" w:hAnsi="Arial"/>
                <w:sz w:val="22"/>
                <w:szCs w:val="22"/>
                <w:color w:val="auto"/>
              </w:rPr>
              <w:t>Over $100,000,000</w:t>
            </w:r>
          </w:p>
        </w:tc>
        <w:tc>
          <w:tcPr>
            <w:tcW w:w="1040" w:type="dxa"/>
            <w:vAlign w:val="bottom"/>
          </w:tcPr>
          <w:p>
            <w:pPr>
              <w:spacing w:after="0"/>
              <w:rPr>
                <w:sz w:val="24"/>
                <w:szCs w:val="24"/>
                <w:color w:val="auto"/>
              </w:rPr>
            </w:pPr>
          </w:p>
        </w:tc>
        <w:tc>
          <w:tcPr>
            <w:tcW w:w="5540" w:type="dxa"/>
            <w:vAlign w:val="bottom"/>
          </w:tcPr>
          <w:p>
            <w:pPr>
              <w:ind w:left="340"/>
              <w:spacing w:after="0"/>
              <w:rPr>
                <w:sz w:val="20"/>
                <w:szCs w:val="20"/>
                <w:color w:val="auto"/>
              </w:rPr>
            </w:pPr>
            <w:r>
              <w:rPr>
                <w:rFonts w:ascii="Arial" w:cs="Arial" w:eastAsia="Arial" w:hAnsi="Arial"/>
                <w:sz w:val="22"/>
                <w:szCs w:val="22"/>
                <w:color w:val="auto"/>
              </w:rPr>
              <w:t>X Over $100,000,000</w:t>
            </w:r>
          </w:p>
        </w:tc>
        <w:tc>
          <w:tcPr>
            <w:tcW w:w="0" w:type="dxa"/>
            <w:vAlign w:val="bottom"/>
          </w:tcPr>
          <w:p>
            <w:pPr>
              <w:spacing w:after="0"/>
              <w:rPr>
                <w:sz w:val="1"/>
                <w:szCs w:val="1"/>
                <w:color w:val="auto"/>
              </w:rPr>
            </w:pPr>
          </w:p>
        </w:tc>
      </w:tr>
      <w:tr>
        <w:trPr>
          <w:trHeight w:val="297"/>
        </w:trPr>
        <w:tc>
          <w:tcPr>
            <w:tcW w:w="2700" w:type="dxa"/>
            <w:vAlign w:val="bottom"/>
          </w:tcPr>
          <w:p>
            <w:pPr>
              <w:ind w:left="220"/>
              <w:spacing w:after="0"/>
              <w:rPr>
                <w:sz w:val="20"/>
                <w:szCs w:val="20"/>
                <w:color w:val="auto"/>
              </w:rPr>
            </w:pPr>
            <w:r>
              <w:rPr>
                <w:rFonts w:ascii="Arial" w:cs="Arial" w:eastAsia="Arial" w:hAnsi="Arial"/>
                <w:sz w:val="22"/>
                <w:szCs w:val="22"/>
                <w:color w:val="auto"/>
              </w:rPr>
              <w:t>Decline to Disclose</w:t>
            </w:r>
          </w:p>
        </w:tc>
        <w:tc>
          <w:tcPr>
            <w:tcW w:w="1040" w:type="dxa"/>
            <w:vAlign w:val="bottom"/>
          </w:tcPr>
          <w:p>
            <w:pPr>
              <w:spacing w:after="0"/>
              <w:rPr>
                <w:sz w:val="24"/>
                <w:szCs w:val="24"/>
                <w:color w:val="auto"/>
              </w:rPr>
            </w:pPr>
          </w:p>
        </w:tc>
        <w:tc>
          <w:tcPr>
            <w:tcW w:w="5540" w:type="dxa"/>
            <w:vAlign w:val="bottom"/>
          </w:tcPr>
          <w:p>
            <w:pPr>
              <w:ind w:left="56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2700" w:type="dxa"/>
            <w:vAlign w:val="bottom"/>
          </w:tcPr>
          <w:p>
            <w:pPr>
              <w:ind w:left="220"/>
              <w:spacing w:after="0"/>
              <w:rPr>
                <w:sz w:val="20"/>
                <w:szCs w:val="20"/>
                <w:color w:val="auto"/>
              </w:rPr>
            </w:pPr>
            <w:r>
              <w:rPr>
                <w:rFonts w:ascii="Arial" w:cs="Arial" w:eastAsia="Arial" w:hAnsi="Arial"/>
                <w:sz w:val="22"/>
                <w:szCs w:val="22"/>
                <w:color w:val="auto"/>
              </w:rPr>
              <w:t>Not Applicable</w:t>
            </w:r>
          </w:p>
        </w:tc>
        <w:tc>
          <w:tcPr>
            <w:tcW w:w="1040" w:type="dxa"/>
            <w:vAlign w:val="bottom"/>
          </w:tcPr>
          <w:p>
            <w:pPr>
              <w:spacing w:after="0"/>
              <w:rPr>
                <w:sz w:val="24"/>
                <w:szCs w:val="24"/>
                <w:color w:val="auto"/>
              </w:rPr>
            </w:pPr>
          </w:p>
        </w:tc>
        <w:tc>
          <w:tcPr>
            <w:tcW w:w="5540" w:type="dxa"/>
            <w:vAlign w:val="bottom"/>
          </w:tcPr>
          <w:p>
            <w:pPr>
              <w:ind w:left="56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180" w:type="dxa"/>
            <w:vAlign w:val="bottom"/>
          </w:tcPr>
          <w:p>
            <w:pPr>
              <w:ind w:left="260"/>
              <w:spacing w:after="0"/>
              <w:rPr>
                <w:sz w:val="20"/>
                <w:szCs w:val="20"/>
                <w:color w:val="auto"/>
              </w:rPr>
            </w:pPr>
            <w:r>
              <w:rPr>
                <w:rFonts w:ascii="Arial" w:cs="Arial" w:eastAsia="Arial" w:hAnsi="Arial"/>
                <w:sz w:val="22"/>
                <w:szCs w:val="22"/>
                <w:color w:val="auto"/>
              </w:rPr>
              <w:t>Rule 504(b)(1) (not (i), (ii) or (iii))</w:t>
            </w:r>
          </w:p>
        </w:tc>
        <w:tc>
          <w:tcPr>
            <w:tcW w:w="1500" w:type="dxa"/>
            <w:vAlign w:val="bottom"/>
          </w:tcPr>
          <w:p>
            <w:pPr>
              <w:ind w:left="440"/>
              <w:spacing w:after="0"/>
              <w:rPr>
                <w:sz w:val="20"/>
                <w:szCs w:val="20"/>
                <w:color w:val="auto"/>
              </w:rPr>
            </w:pPr>
            <w:r>
              <w:rPr>
                <w:rFonts w:ascii="Arial" w:cs="Arial" w:eastAsia="Arial" w:hAnsi="Arial"/>
                <w:sz w:val="22"/>
                <w:szCs w:val="22"/>
                <w:color w:val="auto"/>
              </w:rPr>
              <w:t>Rule 505</w:t>
            </w:r>
          </w:p>
        </w:tc>
        <w:tc>
          <w:tcPr>
            <w:tcW w:w="108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Rule 504 (b)(1)(i)</w:t>
            </w:r>
          </w:p>
        </w:tc>
        <w:tc>
          <w:tcPr>
            <w:tcW w:w="1500" w:type="dxa"/>
            <w:vAlign w:val="bottom"/>
          </w:tcPr>
          <w:p>
            <w:pPr>
              <w:ind w:left="160"/>
              <w:spacing w:after="0"/>
              <w:rPr>
                <w:sz w:val="20"/>
                <w:szCs w:val="20"/>
                <w:color w:val="auto"/>
              </w:rPr>
            </w:pPr>
            <w:r>
              <w:rPr>
                <w:rFonts w:ascii="Arial" w:cs="Arial" w:eastAsia="Arial" w:hAnsi="Arial"/>
                <w:sz w:val="22"/>
                <w:szCs w:val="22"/>
                <w:color w:val="auto"/>
              </w:rPr>
              <w:t>X Rule 506</w:t>
            </w: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Rule 504 (b)(1)(ii)</w:t>
            </w:r>
          </w:p>
        </w:tc>
        <w:tc>
          <w:tcPr>
            <w:tcW w:w="4640" w:type="dxa"/>
            <w:vAlign w:val="bottom"/>
            <w:gridSpan w:val="3"/>
          </w:tcPr>
          <w:p>
            <w:pPr>
              <w:ind w:left="440"/>
              <w:spacing w:after="0"/>
              <w:rPr>
                <w:sz w:val="20"/>
                <w:szCs w:val="20"/>
                <w:color w:val="auto"/>
              </w:rPr>
            </w:pPr>
            <w:r>
              <w:rPr>
                <w:rFonts w:ascii="Arial" w:cs="Arial" w:eastAsia="Arial" w:hAnsi="Arial"/>
                <w:sz w:val="22"/>
                <w:szCs w:val="22"/>
                <w:color w:val="auto"/>
              </w:rPr>
              <w:t>Securities Act Section 4(5)</w:t>
            </w: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Rule 504 (b)(1)(iii)</w:t>
            </w:r>
          </w:p>
        </w:tc>
        <w:tc>
          <w:tcPr>
            <w:tcW w:w="4640" w:type="dxa"/>
            <w:vAlign w:val="bottom"/>
            <w:gridSpan w:val="3"/>
          </w:tcPr>
          <w:p>
            <w:pPr>
              <w:ind w:left="440"/>
              <w:spacing w:after="0"/>
              <w:rPr>
                <w:sz w:val="20"/>
                <w:szCs w:val="20"/>
                <w:color w:val="auto"/>
              </w:rPr>
            </w:pPr>
            <w:r>
              <w:rPr>
                <w:rFonts w:ascii="Arial" w:cs="Arial" w:eastAsia="Arial" w:hAnsi="Arial"/>
                <w:sz w:val="22"/>
                <w:szCs w:val="22"/>
                <w:color w:val="auto"/>
              </w:rPr>
              <w:t>Investment Company Act Section 3(c)</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3(c)(1)</w:t>
            </w:r>
          </w:p>
        </w:tc>
        <w:tc>
          <w:tcPr>
            <w:tcW w:w="2060" w:type="dxa"/>
            <w:vAlign w:val="bottom"/>
          </w:tcPr>
          <w:p>
            <w:pPr>
              <w:ind w:left="100"/>
              <w:spacing w:after="0"/>
              <w:rPr>
                <w:sz w:val="20"/>
                <w:szCs w:val="20"/>
                <w:color w:val="auto"/>
              </w:rPr>
            </w:pPr>
            <w:r>
              <w:rPr>
                <w:rFonts w:ascii="Arial" w:cs="Arial" w:eastAsia="Arial" w:hAnsi="Arial"/>
                <w:sz w:val="22"/>
                <w:szCs w:val="22"/>
                <w:color w:val="auto"/>
              </w:rPr>
              <w:t>Section 3(c)(9)</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3(c)(2)</w:t>
            </w:r>
          </w:p>
        </w:tc>
        <w:tc>
          <w:tcPr>
            <w:tcW w:w="2060" w:type="dxa"/>
            <w:vAlign w:val="bottom"/>
          </w:tcPr>
          <w:p>
            <w:pPr>
              <w:ind w:left="100"/>
              <w:spacing w:after="0"/>
              <w:rPr>
                <w:sz w:val="20"/>
                <w:szCs w:val="20"/>
                <w:color w:val="auto"/>
              </w:rPr>
            </w:pPr>
            <w:r>
              <w:rPr>
                <w:rFonts w:ascii="Arial" w:cs="Arial" w:eastAsia="Arial" w:hAnsi="Arial"/>
                <w:sz w:val="22"/>
                <w:szCs w:val="22"/>
                <w:color w:val="auto"/>
              </w:rPr>
              <w:t>Section 3(c)(10)</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3(c)(3)</w:t>
            </w:r>
          </w:p>
        </w:tc>
        <w:tc>
          <w:tcPr>
            <w:tcW w:w="2060" w:type="dxa"/>
            <w:vAlign w:val="bottom"/>
          </w:tcPr>
          <w:p>
            <w:pPr>
              <w:ind w:left="140"/>
              <w:spacing w:after="0"/>
              <w:rPr>
                <w:sz w:val="20"/>
                <w:szCs w:val="20"/>
                <w:color w:val="auto"/>
              </w:rPr>
            </w:pPr>
            <w:r>
              <w:rPr>
                <w:rFonts w:ascii="Arial" w:cs="Arial" w:eastAsia="Arial" w:hAnsi="Arial"/>
                <w:sz w:val="22"/>
                <w:szCs w:val="22"/>
                <w:color w:val="auto"/>
              </w:rPr>
              <w:t>Section 3(c)(11)</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3(c)(4)</w:t>
            </w:r>
          </w:p>
        </w:tc>
        <w:tc>
          <w:tcPr>
            <w:tcW w:w="2060" w:type="dxa"/>
            <w:vAlign w:val="bottom"/>
          </w:tcPr>
          <w:p>
            <w:pPr>
              <w:ind w:left="100"/>
              <w:spacing w:after="0"/>
              <w:rPr>
                <w:sz w:val="20"/>
                <w:szCs w:val="20"/>
                <w:color w:val="auto"/>
              </w:rPr>
            </w:pPr>
            <w:r>
              <w:rPr>
                <w:rFonts w:ascii="Arial" w:cs="Arial" w:eastAsia="Arial" w:hAnsi="Arial"/>
                <w:sz w:val="22"/>
                <w:szCs w:val="22"/>
                <w:color w:val="auto"/>
              </w:rPr>
              <w:t>Section 3(c)(12)</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3(c)(5)</w:t>
            </w:r>
          </w:p>
        </w:tc>
        <w:tc>
          <w:tcPr>
            <w:tcW w:w="2060" w:type="dxa"/>
            <w:vAlign w:val="bottom"/>
          </w:tcPr>
          <w:p>
            <w:pPr>
              <w:ind w:left="100"/>
              <w:spacing w:after="0"/>
              <w:rPr>
                <w:sz w:val="20"/>
                <w:szCs w:val="20"/>
                <w:color w:val="auto"/>
              </w:rPr>
            </w:pPr>
            <w:r>
              <w:rPr>
                <w:rFonts w:ascii="Arial" w:cs="Arial" w:eastAsia="Arial" w:hAnsi="Arial"/>
                <w:sz w:val="22"/>
                <w:szCs w:val="22"/>
                <w:color w:val="auto"/>
              </w:rPr>
              <w:t>Section 3(c)(13)</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3(c)(6)</w:t>
            </w:r>
          </w:p>
        </w:tc>
        <w:tc>
          <w:tcPr>
            <w:tcW w:w="2060" w:type="dxa"/>
            <w:vAlign w:val="bottom"/>
          </w:tcPr>
          <w:p>
            <w:pPr>
              <w:ind w:left="100"/>
              <w:spacing w:after="0"/>
              <w:rPr>
                <w:sz w:val="20"/>
                <w:szCs w:val="20"/>
                <w:color w:val="auto"/>
              </w:rPr>
            </w:pPr>
            <w:r>
              <w:rPr>
                <w:rFonts w:ascii="Arial" w:cs="Arial" w:eastAsia="Arial" w:hAnsi="Arial"/>
                <w:sz w:val="22"/>
                <w:szCs w:val="22"/>
                <w:color w:val="auto"/>
              </w:rPr>
              <w:t>Section 3(c)(14)</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2"/>
          </w:tcPr>
          <w:p>
            <w:pPr>
              <w:ind w:left="400"/>
              <w:spacing w:after="0"/>
              <w:rPr>
                <w:sz w:val="20"/>
                <w:szCs w:val="20"/>
                <w:color w:val="auto"/>
              </w:rPr>
            </w:pPr>
            <w:r>
              <w:rPr>
                <w:rFonts w:ascii="Arial" w:cs="Arial" w:eastAsia="Arial" w:hAnsi="Arial"/>
                <w:sz w:val="22"/>
                <w:szCs w:val="22"/>
                <w:color w:val="auto"/>
              </w:rPr>
              <w:t>Section 3(c)(7)</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4180" w:type="dxa"/>
            <w:vAlign w:val="bottom"/>
          </w:tcPr>
          <w:p>
            <w:pPr>
              <w:spacing w:after="0"/>
              <w:rPr>
                <w:sz w:val="20"/>
                <w:szCs w:val="20"/>
                <w:color w:val="auto"/>
              </w:rPr>
            </w:pPr>
            <w:r>
              <w:rPr>
                <w:rFonts w:ascii="Arial" w:cs="Arial" w:eastAsia="Arial" w:hAnsi="Arial"/>
                <w:sz w:val="22"/>
                <w:szCs w:val="22"/>
                <w:color w:val="auto"/>
              </w:rPr>
              <w:t>7. Type of Filing</w:t>
            </w: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ind w:left="40"/>
              <w:spacing w:after="0"/>
              <w:rPr>
                <w:sz w:val="20"/>
                <w:szCs w:val="20"/>
                <w:color w:val="auto"/>
              </w:rPr>
            </w:pPr>
            <w:r>
              <w:rPr>
                <w:rFonts w:ascii="Arial" w:cs="Arial" w:eastAsia="Arial" w:hAnsi="Arial"/>
                <w:sz w:val="22"/>
                <w:szCs w:val="22"/>
                <w:color w:val="auto"/>
                <w:w w:val="94"/>
              </w:rPr>
              <w:t>X New Notice  Date of First Sale 2011-06-20</w:t>
            </w:r>
          </w:p>
        </w:tc>
        <w:tc>
          <w:tcPr>
            <w:tcW w:w="2580" w:type="dxa"/>
            <w:vAlign w:val="bottom"/>
            <w:gridSpan w:val="2"/>
          </w:tcPr>
          <w:p>
            <w:pPr>
              <w:jc w:val="center"/>
              <w:ind w:right="232"/>
              <w:spacing w:after="0"/>
              <w:rPr>
                <w:sz w:val="20"/>
                <w:szCs w:val="20"/>
                <w:color w:val="auto"/>
              </w:rPr>
            </w:pPr>
            <w:r>
              <w:rPr>
                <w:rFonts w:ascii="Arial" w:cs="Arial" w:eastAsia="Arial" w:hAnsi="Arial"/>
                <w:sz w:val="22"/>
                <w:szCs w:val="22"/>
                <w:color w:val="auto"/>
                <w:w w:val="88"/>
              </w:rPr>
              <w:t>First Sale Yet to Occur</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80" w:type="dxa"/>
            <w:vAlign w:val="bottom"/>
            <w:gridSpan w:val="2"/>
          </w:tcPr>
          <w:p>
            <w:pPr>
              <w:ind w:left="40"/>
              <w:spacing w:after="0"/>
              <w:rPr>
                <w:sz w:val="20"/>
                <w:szCs w:val="20"/>
                <w:color w:val="auto"/>
              </w:rPr>
            </w:pPr>
            <w:r>
              <w:rPr>
                <w:rFonts w:ascii="Arial" w:cs="Arial" w:eastAsia="Arial" w:hAnsi="Arial"/>
                <w:sz w:val="22"/>
                <w:szCs w:val="22"/>
                <w:color w:val="auto"/>
                <w:w w:val="91"/>
              </w:rPr>
              <w:t>Does the Issuer intend this offering to last more than one year?</w:t>
            </w:r>
          </w:p>
        </w:tc>
        <w:tc>
          <w:tcPr>
            <w:tcW w:w="1080" w:type="dxa"/>
            <w:vAlign w:val="bottom"/>
          </w:tcPr>
          <w:p>
            <w:pPr>
              <w:ind w:left="100"/>
              <w:spacing w:after="0"/>
              <w:rPr>
                <w:sz w:val="20"/>
                <w:szCs w:val="20"/>
                <w:color w:val="auto"/>
              </w:rPr>
            </w:pPr>
            <w:r>
              <w:rPr>
                <w:rFonts w:ascii="Arial" w:cs="Arial" w:eastAsia="Arial" w:hAnsi="Arial"/>
                <w:sz w:val="22"/>
                <w:szCs w:val="22"/>
                <w:color w:val="auto"/>
              </w:rPr>
              <w:t>Yes X No</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80" w:type="dxa"/>
            <w:vAlign w:val="bottom"/>
            <w:gridSpan w:val="2"/>
          </w:tcPr>
          <w:p>
            <w:pPr>
              <w:spacing w:after="0"/>
              <w:rPr>
                <w:sz w:val="20"/>
                <w:szCs w:val="20"/>
                <w:color w:val="auto"/>
              </w:rPr>
            </w:pPr>
            <w:r>
              <w:rPr>
                <w:rFonts w:ascii="Arial" w:cs="Arial" w:eastAsia="Arial" w:hAnsi="Arial"/>
                <w:sz w:val="22"/>
                <w:szCs w:val="22"/>
                <w:color w:val="auto"/>
              </w:rPr>
              <w:t>9. Type(s) of Securities Offered (select all that apply)</w:t>
            </w: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ind w:left="40"/>
              <w:spacing w:after="0"/>
              <w:rPr>
                <w:sz w:val="20"/>
                <w:szCs w:val="20"/>
                <w:color w:val="auto"/>
              </w:rPr>
            </w:pPr>
            <w:r>
              <w:rPr>
                <w:rFonts w:ascii="Arial" w:cs="Arial" w:eastAsia="Arial" w:hAnsi="Arial"/>
                <w:sz w:val="22"/>
                <w:szCs w:val="22"/>
                <w:color w:val="auto"/>
              </w:rPr>
              <w:t>X Equity</w:t>
            </w:r>
          </w:p>
        </w:tc>
        <w:tc>
          <w:tcPr>
            <w:tcW w:w="1500" w:type="dxa"/>
            <w:vAlign w:val="bottom"/>
          </w:tcPr>
          <w:p>
            <w:pPr>
              <w:spacing w:after="0"/>
              <w:rPr>
                <w:sz w:val="24"/>
                <w:szCs w:val="24"/>
                <w:color w:val="auto"/>
              </w:rPr>
            </w:pPr>
          </w:p>
        </w:tc>
        <w:tc>
          <w:tcPr>
            <w:tcW w:w="3140" w:type="dxa"/>
            <w:vAlign w:val="bottom"/>
            <w:gridSpan w:val="2"/>
          </w:tcPr>
          <w:p>
            <w:pPr>
              <w:ind w:left="240"/>
              <w:spacing w:after="0"/>
              <w:rPr>
                <w:sz w:val="20"/>
                <w:szCs w:val="20"/>
                <w:color w:val="auto"/>
              </w:rPr>
            </w:pPr>
            <w:r>
              <w:rPr>
                <w:rFonts w:ascii="Arial" w:cs="Arial" w:eastAsia="Arial" w:hAnsi="Arial"/>
                <w:sz w:val="22"/>
                <w:szCs w:val="22"/>
                <w:color w:val="auto"/>
                <w:w w:val="87"/>
              </w:rPr>
              <w:t>Pooled Investment Fund Interests</w:t>
            </w: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Debt</w:t>
            </w:r>
          </w:p>
        </w:tc>
        <w:tc>
          <w:tcPr>
            <w:tcW w:w="1500" w:type="dxa"/>
            <w:vAlign w:val="bottom"/>
          </w:tcPr>
          <w:p>
            <w:pPr>
              <w:spacing w:after="0"/>
              <w:rPr>
                <w:sz w:val="24"/>
                <w:szCs w:val="24"/>
                <w:color w:val="auto"/>
              </w:rPr>
            </w:pPr>
          </w:p>
        </w:tc>
        <w:tc>
          <w:tcPr>
            <w:tcW w:w="3140" w:type="dxa"/>
            <w:vAlign w:val="bottom"/>
            <w:gridSpan w:val="2"/>
          </w:tcPr>
          <w:p>
            <w:pPr>
              <w:ind w:left="240"/>
              <w:spacing w:after="0"/>
              <w:rPr>
                <w:sz w:val="20"/>
                <w:szCs w:val="20"/>
                <w:color w:val="auto"/>
              </w:rPr>
            </w:pPr>
            <w:r>
              <w:rPr>
                <w:rFonts w:ascii="Arial" w:cs="Arial" w:eastAsia="Arial" w:hAnsi="Arial"/>
                <w:sz w:val="22"/>
                <w:szCs w:val="22"/>
                <w:color w:val="auto"/>
                <w:w w:val="98"/>
              </w:rPr>
              <w:t>Tenant-in-Common Securities</w:t>
            </w:r>
          </w:p>
        </w:tc>
        <w:tc>
          <w:tcPr>
            <w:tcW w:w="0" w:type="dxa"/>
            <w:vAlign w:val="bottom"/>
          </w:tcPr>
          <w:p>
            <w:pPr>
              <w:spacing w:after="0"/>
              <w:rPr>
                <w:sz w:val="1"/>
                <w:szCs w:val="1"/>
                <w:color w:val="auto"/>
              </w:rPr>
            </w:pPr>
          </w:p>
        </w:tc>
      </w:tr>
      <w:tr>
        <w:trPr>
          <w:trHeight w:val="297"/>
        </w:trPr>
        <w:tc>
          <w:tcPr>
            <w:tcW w:w="5680" w:type="dxa"/>
            <w:vAlign w:val="bottom"/>
            <w:gridSpan w:val="2"/>
          </w:tcPr>
          <w:p>
            <w:pPr>
              <w:ind w:left="260"/>
              <w:spacing w:after="0"/>
              <w:rPr>
                <w:sz w:val="20"/>
                <w:szCs w:val="20"/>
                <w:color w:val="auto"/>
              </w:rPr>
            </w:pPr>
            <w:r>
              <w:rPr>
                <w:rFonts w:ascii="Arial" w:cs="Arial" w:eastAsia="Arial" w:hAnsi="Arial"/>
                <w:sz w:val="22"/>
                <w:szCs w:val="22"/>
                <w:color w:val="auto"/>
                <w:w w:val="94"/>
              </w:rPr>
              <w:t>Option, Warrant or Other Right to Acquire Another Security</w:t>
            </w:r>
          </w:p>
        </w:tc>
        <w:tc>
          <w:tcPr>
            <w:tcW w:w="3140" w:type="dxa"/>
            <w:vAlign w:val="bottom"/>
            <w:gridSpan w:val="2"/>
          </w:tcPr>
          <w:p>
            <w:pPr>
              <w:ind w:left="24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266"/>
        </w:trPr>
        <w:tc>
          <w:tcPr>
            <w:tcW w:w="5680" w:type="dxa"/>
            <w:vAlign w:val="bottom"/>
            <w:gridSpan w:val="2"/>
          </w:tcPr>
          <w:p>
            <w:pPr>
              <w:ind w:left="260"/>
              <w:spacing w:after="0"/>
              <w:rPr>
                <w:sz w:val="20"/>
                <w:szCs w:val="20"/>
                <w:color w:val="auto"/>
              </w:rPr>
            </w:pPr>
            <w:r>
              <w:rPr>
                <w:rFonts w:ascii="Arial" w:cs="Arial" w:eastAsia="Arial" w:hAnsi="Arial"/>
                <w:sz w:val="22"/>
                <w:szCs w:val="22"/>
                <w:color w:val="auto"/>
                <w:w w:val="91"/>
              </w:rPr>
              <w:t>Security to be Acquired Upon Exercise of Option, Warrant or</w:t>
            </w:r>
          </w:p>
        </w:tc>
        <w:tc>
          <w:tcPr>
            <w:tcW w:w="3140" w:type="dxa"/>
            <w:vAlign w:val="bottom"/>
            <w:gridSpan w:val="2"/>
            <w:vMerge w:val="restart"/>
          </w:tcPr>
          <w:p>
            <w:pPr>
              <w:ind w:left="240"/>
              <w:spacing w:after="0"/>
              <w:rPr>
                <w:sz w:val="20"/>
                <w:szCs w:val="20"/>
                <w:color w:val="auto"/>
              </w:rPr>
            </w:pPr>
            <w:r>
              <w:rPr>
                <w:rFonts w:ascii="Arial" w:cs="Arial" w:eastAsia="Arial" w:hAnsi="Arial"/>
                <w:sz w:val="22"/>
                <w:szCs w:val="22"/>
                <w:color w:val="auto"/>
              </w:rPr>
              <w:t>Other (describe)</w:t>
            </w:r>
          </w:p>
        </w:tc>
        <w:tc>
          <w:tcPr>
            <w:tcW w:w="0" w:type="dxa"/>
            <w:vAlign w:val="bottom"/>
          </w:tcPr>
          <w:p>
            <w:pPr>
              <w:spacing w:after="0"/>
              <w:rPr>
                <w:sz w:val="1"/>
                <w:szCs w:val="1"/>
                <w:color w:val="auto"/>
              </w:rPr>
            </w:pPr>
          </w:p>
        </w:tc>
      </w:tr>
      <w:tr>
        <w:trPr>
          <w:trHeight w:val="153"/>
        </w:trPr>
        <w:tc>
          <w:tcPr>
            <w:tcW w:w="418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1500" w:type="dxa"/>
            <w:vAlign w:val="bottom"/>
          </w:tcPr>
          <w:p>
            <w:pPr>
              <w:spacing w:after="0"/>
              <w:rPr>
                <w:sz w:val="13"/>
                <w:szCs w:val="13"/>
                <w:color w:val="auto"/>
              </w:rPr>
            </w:pPr>
          </w:p>
        </w:tc>
        <w:tc>
          <w:tcPr>
            <w:tcW w:w="31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8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9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120" w:type="dxa"/>
            <w:vAlign w:val="bottom"/>
          </w:tcPr>
          <w:p>
            <w:pPr>
              <w:spacing w:after="0"/>
              <w:rPr>
                <w:sz w:val="23"/>
                <w:szCs w:val="23"/>
                <w:color w:val="auto"/>
              </w:rPr>
            </w:pPr>
          </w:p>
        </w:tc>
      </w:tr>
      <w:tr>
        <w:trPr>
          <w:trHeight w:val="486"/>
        </w:trPr>
        <w:tc>
          <w:tcPr>
            <w:tcW w:w="7940" w:type="dxa"/>
            <w:vAlign w:val="bottom"/>
          </w:tcPr>
          <w:p>
            <w:pPr>
              <w:ind w:left="40"/>
              <w:spacing w:after="0"/>
              <w:rPr>
                <w:sz w:val="20"/>
                <w:szCs w:val="20"/>
                <w:color w:val="auto"/>
              </w:rPr>
            </w:pPr>
            <w:r>
              <w:rPr>
                <w:rFonts w:ascii="Arial" w:cs="Arial" w:eastAsia="Arial" w:hAnsi="Arial"/>
                <w:sz w:val="22"/>
                <w:szCs w:val="22"/>
                <w:color w:val="auto"/>
                <w:w w:val="89"/>
              </w:rPr>
              <w:t>Is this offering being made in connection with a business combination transaction, such as</w:t>
            </w:r>
          </w:p>
        </w:tc>
        <w:tc>
          <w:tcPr>
            <w:tcW w:w="1120" w:type="dxa"/>
            <w:vAlign w:val="bottom"/>
          </w:tcPr>
          <w:p>
            <w:pPr>
              <w:ind w:left="100"/>
              <w:spacing w:after="0"/>
              <w:rPr>
                <w:sz w:val="20"/>
                <w:szCs w:val="20"/>
                <w:color w:val="auto"/>
              </w:rPr>
            </w:pPr>
            <w:r>
              <w:rPr>
                <w:rFonts w:ascii="Arial" w:cs="Arial" w:eastAsia="Arial" w:hAnsi="Arial"/>
                <w:sz w:val="22"/>
                <w:szCs w:val="22"/>
                <w:color w:val="auto"/>
                <w:w w:val="95"/>
              </w:rPr>
              <w:t>X Yes   No</w:t>
            </w:r>
          </w:p>
        </w:tc>
      </w:tr>
      <w:tr>
        <w:trPr>
          <w:trHeight w:val="275"/>
        </w:trPr>
        <w:tc>
          <w:tcPr>
            <w:tcW w:w="7940" w:type="dxa"/>
            <w:vAlign w:val="bottom"/>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120" w:type="dxa"/>
            <w:vAlign w:val="bottom"/>
          </w:tcPr>
          <w:p>
            <w:pPr>
              <w:spacing w:after="0"/>
              <w:rPr>
                <w:sz w:val="23"/>
                <w:szCs w:val="23"/>
                <w:color w:val="auto"/>
              </w:rPr>
            </w:pPr>
          </w:p>
        </w:tc>
      </w:tr>
    </w:tbl>
    <w:p>
      <w:pPr>
        <w:sectPr>
          <w:pgSz w:w="11900" w:h="16838" w:orient="portrait"/>
          <w:cols w:equalWidth="0" w:num="1">
            <w:col w:w="10219"/>
          </w:cols>
          <w:pgMar w:left="240" w:top="118" w:right="1440" w:bottom="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ind w:right="320"/>
        <w:spacing w:after="0" w:line="274" w:lineRule="auto"/>
        <w:rPr>
          <w:sz w:val="20"/>
          <w:szCs w:val="20"/>
          <w:color w:val="auto"/>
        </w:rPr>
      </w:pPr>
      <w:r>
        <w:rPr>
          <w:rFonts w:ascii="Arial" w:cs="Arial" w:eastAsia="Arial" w:hAnsi="Arial"/>
          <w:sz w:val="21"/>
          <w:szCs w:val="21"/>
          <w:color w:val="auto"/>
        </w:rPr>
        <w:t>SHARES OFFERED TO PARTNERS OF FIDUS MEZZANINE CAPITAL, L.P. (THE "FUND") AS CONSIDERATION FOR THE MERGER OF THE FUND WITH A SUBSIDIARY OF FIDUS INVESTMENT CORPORATION.</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11. Minimum Investment</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$0 USD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800"/>
              <w:spacing w:after="0"/>
              <w:rPr>
                <w:sz w:val="20"/>
                <w:szCs w:val="20"/>
                <w:color w:val="auto"/>
              </w:rPr>
            </w:pPr>
            <w:r>
              <w:rPr>
                <w:rFonts w:ascii="Arial" w:cs="Arial" w:eastAsia="Arial" w:hAnsi="Arial"/>
                <w:sz w:val="22"/>
                <w:szCs w:val="22"/>
                <w:color w:val="auto"/>
              </w:rPr>
              <w:t>Recipient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580" w:type="dxa"/>
            <w:vAlign w:val="bottom"/>
            <w:gridSpan w:val="2"/>
          </w:tcPr>
          <w:p>
            <w:pPr>
              <w:ind w:left="80"/>
              <w:spacing w:after="0"/>
              <w:rPr>
                <w:sz w:val="20"/>
                <w:szCs w:val="20"/>
                <w:color w:val="auto"/>
              </w:rPr>
            </w:pPr>
            <w:r>
              <w:rPr>
                <w:rFonts w:ascii="Arial" w:cs="Arial" w:eastAsia="Arial" w:hAnsi="Arial"/>
                <w:sz w:val="22"/>
                <w:szCs w:val="22"/>
                <w:color w:val="auto"/>
                <w:w w:val="94"/>
              </w:rPr>
              <w:t>(Associated) Broker or Dealer X None</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580" w:type="dxa"/>
            <w:vAlign w:val="bottom"/>
            <w:gridSpan w:val="2"/>
          </w:tcPr>
          <w:p>
            <w:pPr>
              <w:ind w:left="1840"/>
              <w:spacing w:after="0"/>
              <w:rPr>
                <w:sz w:val="20"/>
                <w:szCs w:val="20"/>
                <w:color w:val="auto"/>
              </w:rPr>
            </w:pPr>
            <w:r>
              <w:rPr>
                <w:rFonts w:ascii="Arial" w:cs="Arial" w:eastAsia="Arial" w:hAnsi="Arial"/>
                <w:sz w:val="22"/>
                <w:szCs w:val="22"/>
                <w:b w:val="1"/>
                <w:bCs w:val="1"/>
                <w:color w:val="auto"/>
                <w:w w:val="98"/>
              </w:rPr>
              <w:t>Street Address 1</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23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760"/>
              <w:spacing w:after="0"/>
              <w:rPr>
                <w:sz w:val="20"/>
                <w:szCs w:val="20"/>
                <w:color w:val="auto"/>
              </w:rPr>
            </w:pPr>
            <w:r>
              <w:rPr>
                <w:rFonts w:ascii="Arial" w:cs="Arial" w:eastAsia="Arial" w:hAnsi="Arial"/>
                <w:sz w:val="22"/>
                <w:szCs w:val="22"/>
                <w:color w:val="auto"/>
              </w:rPr>
              <w:t>State/Province/Country</w:t>
            </w: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3"/>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576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3"/>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5760" w:type="dxa"/>
            <w:vAlign w:val="bottom"/>
            <w:gridSpan w:val="2"/>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5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$60,847,815</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546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$60,847,815</w:t>
            </w:r>
          </w:p>
        </w:tc>
        <w:tc>
          <w:tcPr>
            <w:tcW w:w="560" w:type="dxa"/>
            <w:vAlign w:val="bottom"/>
          </w:tcPr>
          <w:p>
            <w:pPr>
              <w:ind w:left="40"/>
              <w:spacing w:after="0"/>
              <w:rPr>
                <w:sz w:val="20"/>
                <w:szCs w:val="20"/>
                <w:color w:val="auto"/>
              </w:rPr>
            </w:pPr>
            <w:r>
              <w:rPr>
                <w:rFonts w:ascii="Arial" w:cs="Arial" w:eastAsia="Arial" w:hAnsi="Arial"/>
                <w:sz w:val="22"/>
                <w:szCs w:val="22"/>
                <w:color w:val="auto"/>
              </w:rPr>
              <w:t>USD</w:t>
            </w: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120" w:type="dxa"/>
            <w:vAlign w:val="bottom"/>
          </w:tcPr>
          <w:p>
            <w:pPr>
              <w:jc w:val="right"/>
              <w:spacing w:after="0"/>
              <w:rPr>
                <w:sz w:val="20"/>
                <w:szCs w:val="20"/>
                <w:color w:val="auto"/>
              </w:rPr>
            </w:pPr>
            <w:r>
              <w:rPr>
                <w:rFonts w:ascii="Arial" w:cs="Arial" w:eastAsia="Arial" w:hAnsi="Arial"/>
                <w:sz w:val="22"/>
                <w:szCs w:val="22"/>
                <w:color w:val="auto"/>
              </w:rPr>
              <w:t>$0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546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77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N/A</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N/A</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53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46620" cy="53340"/>
                    </a:xfrm>
                    <a:prstGeom prst="rect">
                      <a:avLst/>
                    </a:prstGeom>
                    <a:noFill/>
                  </pic:spPr>
                </pic:pic>
              </a:graphicData>
            </a:graphic>
          </wp:anchor>
        </w:drawing>
      </w:r>
    </w:p>
    <w:p>
      <w:pPr>
        <w:sectPr>
          <w:pgSz w:w="11900" w:h="16838" w:orient="portrait"/>
          <w:cols w:equalWidth="0" w:num="1">
            <w:col w:w="11380"/>
          </w:cols>
          <w:pgMar w:left="240" w:top="118" w:right="279" w:bottom="0" w:gutter="0" w:footer="0" w:header="0"/>
          <w:type w:val="continuous"/>
        </w:sectPr>
      </w:pPr>
    </w:p>
    <w:bookmarkStart w:id="4" w:name="page5"/>
    <w:bookmarkEnd w:id="4"/>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2787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46620" cy="2787015"/>
                    </a:xfrm>
                    <a:prstGeom prst="rect">
                      <a:avLst/>
                    </a:prstGeom>
                    <a:noFill/>
                  </pic:spPr>
                </pic:pic>
              </a:graphicData>
            </a:graphic>
          </wp:anchor>
        </w:drawing>
      </w:r>
    </w:p>
    <w:p>
      <w:pPr>
        <w:spacing w:after="0" w:line="25"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6254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72020" cy="62547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220" w:type="dxa"/>
            <w:vAlign w:val="bottom"/>
            <w:tcBorders>
              <w:top w:val="single" w:sz="8" w:color="2C2C2C"/>
              <w:bottom w:val="single" w:sz="8" w:color="808080"/>
            </w:tcBorders>
          </w:tcPr>
          <w:p>
            <w:pPr>
              <w:ind w:left="84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1460" w:type="dxa"/>
            <w:vAlign w:val="bottom"/>
            <w:tcBorders>
              <w:top w:val="single" w:sz="8" w:color="2C2C2C"/>
              <w:bottom w:val="single" w:sz="8" w:color="808080"/>
            </w:tcBorders>
          </w:tcPr>
          <w:p>
            <w:pPr>
              <w:ind w:left="28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580" w:type="dxa"/>
            <w:vAlign w:val="bottom"/>
            <w:tcBorders>
              <w:top w:val="single" w:sz="8" w:color="2C2C2C"/>
              <w:bottom w:val="single" w:sz="8" w:color="808080"/>
            </w:tcBorders>
          </w:tcPr>
          <w:p>
            <w:pPr>
              <w:ind w:left="80"/>
              <w:spacing w:after="0"/>
              <w:rPr>
                <w:sz w:val="20"/>
                <w:szCs w:val="20"/>
                <w:color w:val="auto"/>
              </w:rPr>
            </w:pPr>
            <w:r>
              <w:rPr>
                <w:rFonts w:ascii="Arial" w:cs="Arial" w:eastAsia="Arial" w:hAnsi="Arial"/>
                <w:sz w:val="22"/>
                <w:szCs w:val="22"/>
                <w:b w:val="1"/>
                <w:bCs w:val="1"/>
                <w:color w:val="auto"/>
                <w:w w:val="91"/>
              </w:rPr>
              <w:t>Name of Signer</w:t>
            </w:r>
          </w:p>
        </w:tc>
        <w:tc>
          <w:tcPr>
            <w:tcW w:w="20" w:type="dxa"/>
            <w:vAlign w:val="bottom"/>
          </w:tcPr>
          <w:p>
            <w:pPr>
              <w:spacing w:after="0"/>
              <w:rPr>
                <w:sz w:val="24"/>
                <w:szCs w:val="24"/>
                <w:color w:val="auto"/>
              </w:rPr>
            </w:pPr>
          </w:p>
        </w:tc>
        <w:tc>
          <w:tcPr>
            <w:tcW w:w="5060" w:type="dxa"/>
            <w:vAlign w:val="bottom"/>
            <w:tcBorders>
              <w:top w:val="single" w:sz="8" w:color="2C2C2C"/>
              <w:bottom w:val="single" w:sz="8" w:color="808080"/>
            </w:tcBorders>
          </w:tcPr>
          <w:p>
            <w:pPr>
              <w:ind w:left="232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920" w:type="dxa"/>
            <w:vAlign w:val="bottom"/>
            <w:tcBorders>
              <w:top w:val="single" w:sz="8" w:color="2C2C2C"/>
              <w:bottom w:val="single" w:sz="8" w:color="808080"/>
            </w:tcBorders>
          </w:tcPr>
          <w:p>
            <w:pPr>
              <w:ind w:left="240"/>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2220" w:type="dxa"/>
            <w:vAlign w:val="bottom"/>
            <w:tcBorders>
              <w:top w:val="single" w:sz="8" w:color="2C2C2C"/>
            </w:tcBorders>
          </w:tcPr>
          <w:p>
            <w:pPr>
              <w:ind w:left="40"/>
              <w:spacing w:after="0" w:line="228" w:lineRule="exact"/>
              <w:rPr>
                <w:sz w:val="20"/>
                <w:szCs w:val="20"/>
                <w:color w:val="auto"/>
              </w:rPr>
            </w:pPr>
            <w:r>
              <w:rPr>
                <w:rFonts w:ascii="Arial" w:cs="Arial" w:eastAsia="Arial" w:hAnsi="Arial"/>
                <w:sz w:val="22"/>
                <w:szCs w:val="22"/>
                <w:color w:val="auto"/>
              </w:rPr>
              <w:t>FIDUS INVESTMENT</w:t>
            </w:r>
          </w:p>
        </w:tc>
        <w:tc>
          <w:tcPr>
            <w:tcW w:w="40" w:type="dxa"/>
            <w:vAlign w:val="bottom"/>
          </w:tcPr>
          <w:p>
            <w:pPr>
              <w:spacing w:after="0"/>
              <w:rPr>
                <w:sz w:val="19"/>
                <w:szCs w:val="19"/>
                <w:color w:val="auto"/>
              </w:rPr>
            </w:pPr>
          </w:p>
        </w:tc>
        <w:tc>
          <w:tcPr>
            <w:tcW w:w="1460" w:type="dxa"/>
            <w:vAlign w:val="bottom"/>
            <w:tcBorders>
              <w:top w:val="single" w:sz="8" w:color="2C2C2C"/>
            </w:tcBorders>
          </w:tcPr>
          <w:p>
            <w:pPr>
              <w:ind w:left="20"/>
              <w:spacing w:after="0" w:line="228" w:lineRule="exact"/>
              <w:rPr>
                <w:sz w:val="20"/>
                <w:szCs w:val="20"/>
                <w:color w:val="auto"/>
              </w:rPr>
            </w:pPr>
            <w:r>
              <w:rPr>
                <w:rFonts w:ascii="Arial" w:cs="Arial" w:eastAsia="Arial" w:hAnsi="Arial"/>
                <w:sz w:val="22"/>
                <w:szCs w:val="22"/>
                <w:color w:val="auto"/>
              </w:rPr>
              <w:t>/s/ Edward H.</w:t>
            </w:r>
          </w:p>
        </w:tc>
        <w:tc>
          <w:tcPr>
            <w:tcW w:w="20" w:type="dxa"/>
            <w:vAlign w:val="bottom"/>
          </w:tcPr>
          <w:p>
            <w:pPr>
              <w:spacing w:after="0"/>
              <w:rPr>
                <w:sz w:val="19"/>
                <w:szCs w:val="19"/>
                <w:color w:val="auto"/>
              </w:rPr>
            </w:pPr>
          </w:p>
        </w:tc>
        <w:tc>
          <w:tcPr>
            <w:tcW w:w="1580" w:type="dxa"/>
            <w:vAlign w:val="bottom"/>
            <w:tcBorders>
              <w:top w:val="single" w:sz="8" w:color="2C2C2C"/>
            </w:tcBorders>
          </w:tcPr>
          <w:p>
            <w:pPr>
              <w:ind w:left="40"/>
              <w:spacing w:after="0" w:line="228" w:lineRule="exact"/>
              <w:rPr>
                <w:sz w:val="20"/>
                <w:szCs w:val="20"/>
                <w:color w:val="auto"/>
              </w:rPr>
            </w:pPr>
            <w:r>
              <w:rPr>
                <w:rFonts w:ascii="Arial" w:cs="Arial" w:eastAsia="Arial" w:hAnsi="Arial"/>
                <w:sz w:val="22"/>
                <w:szCs w:val="22"/>
                <w:color w:val="auto"/>
              </w:rPr>
              <w:t>EDWARD H.</w:t>
            </w:r>
          </w:p>
        </w:tc>
        <w:tc>
          <w:tcPr>
            <w:tcW w:w="20" w:type="dxa"/>
            <w:vAlign w:val="bottom"/>
          </w:tcPr>
          <w:p>
            <w:pPr>
              <w:spacing w:after="0"/>
              <w:rPr>
                <w:sz w:val="19"/>
                <w:szCs w:val="19"/>
                <w:color w:val="auto"/>
              </w:rPr>
            </w:pPr>
          </w:p>
        </w:tc>
        <w:tc>
          <w:tcPr>
            <w:tcW w:w="5060" w:type="dxa"/>
            <w:vAlign w:val="bottom"/>
            <w:tcBorders>
              <w:top w:val="single" w:sz="8" w:color="2C2C2C"/>
            </w:tcBorders>
          </w:tcPr>
          <w:p>
            <w:pPr>
              <w:ind w:left="40"/>
              <w:spacing w:after="0" w:line="228" w:lineRule="exact"/>
              <w:rPr>
                <w:sz w:val="20"/>
                <w:szCs w:val="20"/>
                <w:color w:val="auto"/>
              </w:rPr>
            </w:pPr>
            <w:r>
              <w:rPr>
                <w:rFonts w:ascii="Arial" w:cs="Arial" w:eastAsia="Arial" w:hAnsi="Arial"/>
                <w:sz w:val="22"/>
                <w:szCs w:val="22"/>
                <w:color w:val="auto"/>
                <w:w w:val="97"/>
              </w:rPr>
              <w:t>CHAIRMAN, PRESIDENT AND CHIEF EXECUTIVE</w:t>
            </w:r>
          </w:p>
        </w:tc>
        <w:tc>
          <w:tcPr>
            <w:tcW w:w="20" w:type="dxa"/>
            <w:vAlign w:val="bottom"/>
          </w:tcPr>
          <w:p>
            <w:pPr>
              <w:spacing w:after="0"/>
              <w:rPr>
                <w:sz w:val="19"/>
                <w:szCs w:val="19"/>
                <w:color w:val="auto"/>
              </w:rPr>
            </w:pPr>
          </w:p>
        </w:tc>
        <w:tc>
          <w:tcPr>
            <w:tcW w:w="920" w:type="dxa"/>
            <w:vAlign w:val="bottom"/>
            <w:tcBorders>
              <w:top w:val="single" w:sz="8" w:color="2C2C2C"/>
            </w:tcBorders>
          </w:tcPr>
          <w:p>
            <w:pPr>
              <w:ind w:left="20"/>
              <w:spacing w:after="0" w:line="228" w:lineRule="exact"/>
              <w:rPr>
                <w:sz w:val="20"/>
                <w:szCs w:val="20"/>
                <w:color w:val="auto"/>
              </w:rPr>
            </w:pPr>
            <w:r>
              <w:rPr>
                <w:rFonts w:ascii="Arial" w:cs="Arial" w:eastAsia="Arial" w:hAnsi="Arial"/>
                <w:sz w:val="22"/>
                <w:szCs w:val="22"/>
                <w:color w:val="auto"/>
                <w:w w:val="99"/>
              </w:rPr>
              <w:t>2011-06-</w:t>
            </w:r>
          </w:p>
        </w:tc>
        <w:tc>
          <w:tcPr>
            <w:tcW w:w="40" w:type="dxa"/>
            <w:vAlign w:val="bottom"/>
          </w:tcPr>
          <w:p>
            <w:pPr>
              <w:spacing w:after="0"/>
              <w:rPr>
                <w:sz w:val="19"/>
                <w:szCs w:val="19"/>
                <w:color w:val="auto"/>
              </w:rPr>
            </w:pPr>
          </w:p>
        </w:tc>
      </w:tr>
      <w:tr>
        <w:trPr>
          <w:trHeight w:val="276"/>
        </w:trPr>
        <w:tc>
          <w:tcPr>
            <w:tcW w:w="40" w:type="dxa"/>
            <w:vAlign w:val="bottom"/>
          </w:tcPr>
          <w:p>
            <w:pPr>
              <w:spacing w:after="0"/>
              <w:rPr>
                <w:sz w:val="24"/>
                <w:szCs w:val="24"/>
                <w:color w:val="auto"/>
              </w:rPr>
            </w:pPr>
          </w:p>
        </w:tc>
        <w:tc>
          <w:tcPr>
            <w:tcW w:w="2220" w:type="dxa"/>
            <w:vAlign w:val="bottom"/>
          </w:tcPr>
          <w:p>
            <w:pPr>
              <w:ind w:left="40"/>
              <w:spacing w:after="0"/>
              <w:rPr>
                <w:sz w:val="20"/>
                <w:szCs w:val="20"/>
                <w:color w:val="auto"/>
              </w:rPr>
            </w:pPr>
            <w:r>
              <w:rPr>
                <w:rFonts w:ascii="Arial" w:cs="Arial" w:eastAsia="Arial" w:hAnsi="Arial"/>
                <w:sz w:val="22"/>
                <w:szCs w:val="22"/>
                <w:color w:val="auto"/>
              </w:rPr>
              <w:t>Corp</w:t>
            </w:r>
          </w:p>
        </w:tc>
        <w:tc>
          <w:tcPr>
            <w:tcW w:w="40" w:type="dxa"/>
            <w:vAlign w:val="bottom"/>
          </w:tcPr>
          <w:p>
            <w:pPr>
              <w:spacing w:after="0"/>
              <w:rPr>
                <w:sz w:val="24"/>
                <w:szCs w:val="24"/>
                <w:color w:val="auto"/>
              </w:rPr>
            </w:pPr>
          </w:p>
        </w:tc>
        <w:tc>
          <w:tcPr>
            <w:tcW w:w="1460" w:type="dxa"/>
            <w:vAlign w:val="bottom"/>
          </w:tcPr>
          <w:p>
            <w:pPr>
              <w:ind w:left="20"/>
              <w:spacing w:after="0"/>
              <w:rPr>
                <w:sz w:val="20"/>
                <w:szCs w:val="20"/>
                <w:color w:val="auto"/>
              </w:rPr>
            </w:pPr>
            <w:r>
              <w:rPr>
                <w:rFonts w:ascii="Arial" w:cs="Arial" w:eastAsia="Arial" w:hAnsi="Arial"/>
                <w:sz w:val="22"/>
                <w:szCs w:val="22"/>
                <w:color w:val="auto"/>
              </w:rPr>
              <w:t>Ross</w:t>
            </w:r>
          </w:p>
        </w:tc>
        <w:tc>
          <w:tcPr>
            <w:tcW w:w="20" w:type="dxa"/>
            <w:vAlign w:val="bottom"/>
          </w:tcPr>
          <w:p>
            <w:pPr>
              <w:spacing w:after="0"/>
              <w:rPr>
                <w:sz w:val="24"/>
                <w:szCs w:val="24"/>
                <w:color w:val="auto"/>
              </w:rPr>
            </w:pPr>
          </w:p>
        </w:tc>
        <w:tc>
          <w:tcPr>
            <w:tcW w:w="1580" w:type="dxa"/>
            <w:vAlign w:val="bottom"/>
          </w:tcPr>
          <w:p>
            <w:pPr>
              <w:ind w:left="40"/>
              <w:spacing w:after="0"/>
              <w:rPr>
                <w:sz w:val="20"/>
                <w:szCs w:val="20"/>
                <w:color w:val="auto"/>
              </w:rPr>
            </w:pPr>
            <w:r>
              <w:rPr>
                <w:rFonts w:ascii="Arial" w:cs="Arial" w:eastAsia="Arial" w:hAnsi="Arial"/>
                <w:sz w:val="22"/>
                <w:szCs w:val="22"/>
                <w:color w:val="auto"/>
              </w:rPr>
              <w:t>ROSS</w:t>
            </w:r>
          </w:p>
        </w:tc>
        <w:tc>
          <w:tcPr>
            <w:tcW w:w="20" w:type="dxa"/>
            <w:vAlign w:val="bottom"/>
          </w:tcPr>
          <w:p>
            <w:pPr>
              <w:spacing w:after="0"/>
              <w:rPr>
                <w:sz w:val="24"/>
                <w:szCs w:val="24"/>
                <w:color w:val="auto"/>
              </w:rPr>
            </w:pPr>
          </w:p>
        </w:tc>
        <w:tc>
          <w:tcPr>
            <w:tcW w:w="5060" w:type="dxa"/>
            <w:vAlign w:val="bottom"/>
          </w:tcPr>
          <w:p>
            <w:pPr>
              <w:ind w:left="40"/>
              <w:spacing w:after="0"/>
              <w:rPr>
                <w:sz w:val="20"/>
                <w:szCs w:val="20"/>
                <w:color w:val="auto"/>
              </w:rPr>
            </w:pPr>
            <w:r>
              <w:rPr>
                <w:rFonts w:ascii="Arial" w:cs="Arial" w:eastAsia="Arial" w:hAnsi="Arial"/>
                <w:sz w:val="22"/>
                <w:szCs w:val="22"/>
                <w:color w:val="auto"/>
              </w:rPr>
              <w:t>OFFICER</w:t>
            </w:r>
          </w:p>
        </w:tc>
        <w:tc>
          <w:tcPr>
            <w:tcW w:w="940" w:type="dxa"/>
            <w:vAlign w:val="bottom"/>
            <w:gridSpan w:val="2"/>
          </w:tcPr>
          <w:p>
            <w:pPr>
              <w:ind w:left="40"/>
              <w:spacing w:after="0"/>
              <w:rPr>
                <w:sz w:val="20"/>
                <w:szCs w:val="20"/>
                <w:color w:val="auto"/>
              </w:rPr>
            </w:pPr>
            <w:r>
              <w:rPr>
                <w:rFonts w:ascii="Arial" w:cs="Arial" w:eastAsia="Arial" w:hAnsi="Arial"/>
                <w:sz w:val="22"/>
                <w:szCs w:val="22"/>
                <w:color w:val="auto"/>
              </w:rPr>
              <w:t>28</w:t>
            </w:r>
          </w:p>
        </w:tc>
        <w:tc>
          <w:tcPr>
            <w:tcW w:w="40" w:type="dxa"/>
            <w:vAlign w:val="bottom"/>
          </w:tcPr>
          <w:p>
            <w:pPr>
              <w:spacing w:after="0"/>
              <w:rPr>
                <w:sz w:val="24"/>
                <w:szCs w:val="24"/>
                <w:color w:val="auto"/>
              </w:rPr>
            </w:pPr>
          </w:p>
        </w:tc>
      </w:tr>
      <w:tr>
        <w:trPr>
          <w:trHeight w:val="22"/>
        </w:trPr>
        <w:tc>
          <w:tcPr>
            <w:tcW w:w="40" w:type="dxa"/>
            <w:vAlign w:val="bottom"/>
            <w:tcBorders>
              <w:bottom w:val="single" w:sz="8" w:color="2C2C2C"/>
            </w:tcBorders>
          </w:tcPr>
          <w:p>
            <w:pPr>
              <w:spacing w:after="0" w:line="20" w:lineRule="exact"/>
              <w:rPr>
                <w:sz w:val="1"/>
                <w:szCs w:val="1"/>
                <w:color w:val="auto"/>
              </w:rPr>
            </w:pPr>
          </w:p>
        </w:tc>
        <w:tc>
          <w:tcPr>
            <w:tcW w:w="22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50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9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12" Type="http://schemas.openxmlformats.org/officeDocument/2006/relationships/hyperlink" Target="http://www.sec.gov/cgi-bin/browse-edgar?action=getcompany&amp;CIK=00015133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2019-12-11T08:10:50Z</dcterms:created>
  <dcterms:modified xsi:type="dcterms:W3CDTF">2019-12-11T08:10:50Z</dcterms:modified>
</cp:coreProperties>
</file>